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D" w:rsidRDefault="00F8693D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852B7">
        <w:rPr>
          <w:bCs/>
        </w:rPr>
        <w:t>АДМИНИСТРАЦИ</w:t>
      </w:r>
      <w:r w:rsidR="0075598A">
        <w:rPr>
          <w:bCs/>
        </w:rPr>
        <w:t>Я</w:t>
      </w:r>
      <w:r w:rsidRPr="007852B7">
        <w:rPr>
          <w:bCs/>
        </w:rPr>
        <w:t xml:space="preserve"> ГОРОДА ТОМСКА</w:t>
      </w:r>
    </w:p>
    <w:p w:rsidR="0075598A" w:rsidRPr="007852B7" w:rsidRDefault="0075598A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5598A">
        <w:rPr>
          <w:bCs/>
        </w:rPr>
        <w:t>ДЕПАРТАМЕНТ ОБРАЗОВАНИЯ</w:t>
      </w:r>
    </w:p>
    <w:p w:rsidR="00F8693D" w:rsidRPr="007852B7" w:rsidRDefault="00F8693D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852B7">
        <w:rPr>
          <w:bCs/>
        </w:rPr>
        <w:t xml:space="preserve">Муниципальное автономное общеобразовательное учреждение </w:t>
      </w:r>
    </w:p>
    <w:p w:rsidR="00F8693D" w:rsidRPr="007852B7" w:rsidRDefault="00F8693D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852B7">
        <w:rPr>
          <w:bCs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 w:rsidRPr="007852B7">
          <w:rPr>
            <w:bCs/>
          </w:rPr>
          <w:t>44 г</w:t>
        </w:r>
      </w:smartTag>
      <w:r w:rsidRPr="007852B7">
        <w:rPr>
          <w:bCs/>
        </w:rPr>
        <w:t>. Томска</w:t>
      </w:r>
    </w:p>
    <w:p w:rsidR="00F8693D" w:rsidRDefault="00F8693D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693D" w:rsidRDefault="00F8693D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693D" w:rsidRDefault="00F8693D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90AEB" w:rsidRPr="00551781" w:rsidRDefault="00890AEB" w:rsidP="00A74E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E6373" w:rsidRPr="007852B7" w:rsidRDefault="00890AEB" w:rsidP="00A74E4E">
      <w:pPr>
        <w:jc w:val="center"/>
        <w:rPr>
          <w:b/>
          <w:sz w:val="28"/>
          <w:szCs w:val="28"/>
        </w:rPr>
      </w:pPr>
      <w:r w:rsidRPr="007852B7">
        <w:rPr>
          <w:b/>
          <w:sz w:val="28"/>
          <w:szCs w:val="28"/>
        </w:rPr>
        <w:t xml:space="preserve">Отчет </w:t>
      </w:r>
      <w:r w:rsidR="007852B7">
        <w:rPr>
          <w:b/>
          <w:sz w:val="28"/>
          <w:szCs w:val="28"/>
        </w:rPr>
        <w:t xml:space="preserve">о </w:t>
      </w:r>
      <w:r w:rsidR="00C34FE0" w:rsidRPr="007852B7">
        <w:rPr>
          <w:b/>
          <w:sz w:val="28"/>
          <w:szCs w:val="28"/>
        </w:rPr>
        <w:t>ра</w:t>
      </w:r>
      <w:r w:rsidR="00D63090" w:rsidRPr="007852B7">
        <w:rPr>
          <w:b/>
          <w:sz w:val="28"/>
          <w:szCs w:val="28"/>
        </w:rPr>
        <w:t>бот</w:t>
      </w:r>
      <w:r w:rsidR="007852B7">
        <w:rPr>
          <w:b/>
          <w:sz w:val="28"/>
          <w:szCs w:val="28"/>
        </w:rPr>
        <w:t>е</w:t>
      </w:r>
    </w:p>
    <w:p w:rsidR="00890AEB" w:rsidRPr="007852B7" w:rsidRDefault="00D63090" w:rsidP="00A74E4E">
      <w:pPr>
        <w:jc w:val="center"/>
        <w:rPr>
          <w:b/>
          <w:sz w:val="28"/>
          <w:szCs w:val="28"/>
        </w:rPr>
      </w:pPr>
      <w:r w:rsidRPr="007852B7">
        <w:rPr>
          <w:b/>
          <w:sz w:val="28"/>
          <w:szCs w:val="28"/>
        </w:rPr>
        <w:t xml:space="preserve"> методического объединения</w:t>
      </w:r>
    </w:p>
    <w:p w:rsidR="0066497D" w:rsidRPr="007852B7" w:rsidRDefault="00D63090" w:rsidP="0029519C">
      <w:pPr>
        <w:jc w:val="center"/>
        <w:rPr>
          <w:b/>
          <w:sz w:val="28"/>
          <w:szCs w:val="28"/>
        </w:rPr>
      </w:pPr>
      <w:r w:rsidRPr="007852B7">
        <w:rPr>
          <w:b/>
          <w:sz w:val="28"/>
          <w:szCs w:val="28"/>
        </w:rPr>
        <w:t xml:space="preserve"> </w:t>
      </w:r>
      <w:r w:rsidR="00207CBF" w:rsidRPr="007852B7">
        <w:rPr>
          <w:b/>
          <w:sz w:val="28"/>
          <w:szCs w:val="28"/>
        </w:rPr>
        <w:t xml:space="preserve">учителей </w:t>
      </w:r>
      <w:r w:rsidR="0029519C">
        <w:rPr>
          <w:b/>
          <w:sz w:val="28"/>
          <w:szCs w:val="28"/>
        </w:rPr>
        <w:t>английского языка</w:t>
      </w:r>
    </w:p>
    <w:p w:rsidR="00830DCC" w:rsidRPr="007852B7" w:rsidRDefault="007852B7" w:rsidP="00A74E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D63090" w:rsidRPr="007852B7">
        <w:rPr>
          <w:b/>
          <w:sz w:val="28"/>
          <w:szCs w:val="28"/>
        </w:rPr>
        <w:t xml:space="preserve"> 20</w:t>
      </w:r>
      <w:r w:rsidR="00FB70FA" w:rsidRPr="007852B7">
        <w:rPr>
          <w:b/>
          <w:sz w:val="28"/>
          <w:szCs w:val="28"/>
        </w:rPr>
        <w:t>2</w:t>
      </w:r>
      <w:r w:rsidR="00FD6C5C">
        <w:rPr>
          <w:b/>
          <w:sz w:val="28"/>
          <w:szCs w:val="28"/>
        </w:rPr>
        <w:t>3</w:t>
      </w:r>
      <w:r w:rsidR="00C174B6" w:rsidRPr="007852B7">
        <w:rPr>
          <w:b/>
          <w:sz w:val="28"/>
          <w:szCs w:val="28"/>
        </w:rPr>
        <w:t>-</w:t>
      </w:r>
      <w:r w:rsidR="00D63090" w:rsidRPr="007852B7">
        <w:rPr>
          <w:b/>
          <w:sz w:val="28"/>
          <w:szCs w:val="28"/>
        </w:rPr>
        <w:t>20</w:t>
      </w:r>
      <w:r w:rsidR="00FB70FA" w:rsidRPr="007852B7">
        <w:rPr>
          <w:b/>
          <w:sz w:val="28"/>
          <w:szCs w:val="28"/>
        </w:rPr>
        <w:t>2</w:t>
      </w:r>
      <w:r w:rsidR="00FD6C5C">
        <w:rPr>
          <w:b/>
          <w:sz w:val="28"/>
          <w:szCs w:val="28"/>
        </w:rPr>
        <w:t>4</w:t>
      </w:r>
      <w:r w:rsidR="009A4C83" w:rsidRPr="007852B7">
        <w:rPr>
          <w:b/>
          <w:sz w:val="28"/>
          <w:szCs w:val="28"/>
        </w:rPr>
        <w:t xml:space="preserve"> </w:t>
      </w:r>
      <w:r w:rsidR="00C34FE0" w:rsidRPr="007852B7">
        <w:rPr>
          <w:b/>
          <w:sz w:val="28"/>
          <w:szCs w:val="28"/>
        </w:rPr>
        <w:t>учебный год</w:t>
      </w:r>
    </w:p>
    <w:p w:rsidR="00F8693D" w:rsidRDefault="00F8693D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center"/>
        <w:rPr>
          <w:b/>
        </w:rPr>
      </w:pPr>
    </w:p>
    <w:p w:rsidR="00890AEB" w:rsidRDefault="00890AEB" w:rsidP="00A74E4E">
      <w:pPr>
        <w:jc w:val="right"/>
        <w:rPr>
          <w:b/>
        </w:rPr>
      </w:pPr>
    </w:p>
    <w:p w:rsidR="00FD6C5C" w:rsidRDefault="00FD6C5C" w:rsidP="00A74E4E">
      <w:pPr>
        <w:jc w:val="right"/>
        <w:rPr>
          <w:b/>
        </w:rPr>
      </w:pPr>
    </w:p>
    <w:p w:rsidR="00FD6C5C" w:rsidRDefault="00FD6C5C" w:rsidP="00A74E4E">
      <w:pPr>
        <w:jc w:val="right"/>
        <w:rPr>
          <w:b/>
        </w:rPr>
      </w:pPr>
    </w:p>
    <w:p w:rsidR="00890AEB" w:rsidRDefault="00890AEB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A74E4E" w:rsidRDefault="00A74E4E" w:rsidP="00A74E4E">
      <w:pPr>
        <w:jc w:val="right"/>
        <w:rPr>
          <w:b/>
        </w:rPr>
      </w:pPr>
    </w:p>
    <w:p w:rsidR="00890AEB" w:rsidRPr="007E4C76" w:rsidRDefault="00890AEB" w:rsidP="00A74E4E">
      <w:pPr>
        <w:jc w:val="right"/>
        <w:rPr>
          <w:b/>
        </w:rPr>
      </w:pPr>
    </w:p>
    <w:p w:rsidR="00890AEB" w:rsidRPr="004549D6" w:rsidRDefault="0066497D" w:rsidP="00A74E4E">
      <w:pPr>
        <w:jc w:val="both"/>
      </w:pPr>
      <w:r w:rsidRPr="007E4C76">
        <w:lastRenderedPageBreak/>
        <w:t xml:space="preserve">    </w:t>
      </w:r>
      <w:r w:rsidR="00890AEB" w:rsidRPr="00470A0B">
        <w:rPr>
          <w:b/>
          <w:bCs/>
        </w:rPr>
        <w:t>Методическая тема школы</w:t>
      </w:r>
      <w:r w:rsidR="00890AEB" w:rsidRPr="00470A0B">
        <w:t>: Функциональная грамотность обучающихся как образовательный ориентир в условиях реализации ФГОС.</w:t>
      </w:r>
    </w:p>
    <w:p w:rsidR="00DC385F" w:rsidRPr="007E4C76" w:rsidRDefault="00890AEB" w:rsidP="008C437F">
      <w:pPr>
        <w:ind w:left="360" w:hanging="927"/>
        <w:jc w:val="both"/>
      </w:pPr>
      <w:r>
        <w:t xml:space="preserve">  </w:t>
      </w:r>
      <w:r w:rsidR="00C174B6" w:rsidRPr="007E4C76">
        <w:t xml:space="preserve">В </w:t>
      </w:r>
      <w:r w:rsidR="00FB70FA" w:rsidRPr="007E4C76">
        <w:t>202</w:t>
      </w:r>
      <w:r w:rsidR="00FD6C5C">
        <w:t>3</w:t>
      </w:r>
      <w:r w:rsidR="00D63090" w:rsidRPr="007E4C76">
        <w:t>-20</w:t>
      </w:r>
      <w:r w:rsidR="00FB70FA" w:rsidRPr="007E4C76">
        <w:t>2</w:t>
      </w:r>
      <w:r w:rsidR="00FD6C5C">
        <w:t>4</w:t>
      </w:r>
      <w:r w:rsidR="00C34FE0" w:rsidRPr="007E4C76">
        <w:t xml:space="preserve"> уче</w:t>
      </w:r>
      <w:r w:rsidR="001454ED" w:rsidRPr="007E4C76">
        <w:t xml:space="preserve">бном году </w:t>
      </w:r>
      <w:r w:rsidR="00C16405" w:rsidRPr="007E4C76">
        <w:t>методическо</w:t>
      </w:r>
      <w:r w:rsidR="007852B7">
        <w:t>е</w:t>
      </w:r>
      <w:r w:rsidR="00C16405" w:rsidRPr="007E4C76">
        <w:t xml:space="preserve"> </w:t>
      </w:r>
      <w:r w:rsidR="0066497D" w:rsidRPr="007E4C76">
        <w:t>объединен</w:t>
      </w:r>
      <w:r w:rsidR="003A15DC">
        <w:t>и</w:t>
      </w:r>
      <w:r w:rsidR="007852B7">
        <w:t>е</w:t>
      </w:r>
      <w:r w:rsidR="0066497D" w:rsidRPr="007E4C76">
        <w:t xml:space="preserve"> </w:t>
      </w:r>
      <w:r w:rsidR="001454ED" w:rsidRPr="007E4C76">
        <w:t>работало</w:t>
      </w:r>
      <w:r w:rsidR="00C34FE0" w:rsidRPr="007E4C76">
        <w:t xml:space="preserve"> </w:t>
      </w:r>
      <w:r w:rsidR="00C6282F">
        <w:t>по</w:t>
      </w:r>
      <w:r w:rsidR="00C34FE0" w:rsidRPr="007E4C76">
        <w:t xml:space="preserve"> </w:t>
      </w:r>
      <w:r w:rsidR="00C34FE0" w:rsidRPr="007E4C76">
        <w:rPr>
          <w:b/>
        </w:rPr>
        <w:t>тем</w:t>
      </w:r>
      <w:r w:rsidR="00C6282F">
        <w:rPr>
          <w:b/>
        </w:rPr>
        <w:t>е</w:t>
      </w:r>
      <w:r w:rsidR="00C34FE0" w:rsidRPr="007E4C76">
        <w:rPr>
          <w:b/>
        </w:rPr>
        <w:t>:</w:t>
      </w:r>
      <w:r w:rsidR="00546F2A" w:rsidRPr="007E4C76">
        <w:t xml:space="preserve"> </w:t>
      </w:r>
      <w:r w:rsidR="008B6CF1" w:rsidRPr="007E4C76">
        <w:t>«</w:t>
      </w:r>
      <w:r w:rsidR="008C437F">
        <w:t>«Формирование читательской грамотности на уроках английского языка».</w:t>
      </w:r>
    </w:p>
    <w:p w:rsidR="00C34FE0" w:rsidRPr="007E4C76" w:rsidRDefault="00890AEB" w:rsidP="009E73B8">
      <w:pPr>
        <w:ind w:left="360" w:hanging="927"/>
        <w:jc w:val="both"/>
      </w:pPr>
      <w:r>
        <w:rPr>
          <w:b/>
        </w:rPr>
        <w:t>Ц</w:t>
      </w:r>
      <w:r w:rsidR="00C34FE0" w:rsidRPr="007E4C76">
        <w:rPr>
          <w:b/>
        </w:rPr>
        <w:t>ель работы</w:t>
      </w:r>
      <w:r w:rsidR="001454ED" w:rsidRPr="007E4C76">
        <w:rPr>
          <w:b/>
        </w:rPr>
        <w:t xml:space="preserve"> МО</w:t>
      </w:r>
      <w:r w:rsidR="00C6282F">
        <w:rPr>
          <w:b/>
        </w:rPr>
        <w:t>:</w:t>
      </w:r>
      <w:r w:rsidR="001454ED" w:rsidRPr="007E4C76">
        <w:t xml:space="preserve"> </w:t>
      </w:r>
      <w:r w:rsidR="009E73B8">
        <w:t>с</w:t>
      </w:r>
      <w:r w:rsidR="009E73B8" w:rsidRPr="003A028C">
        <w:t>оздать условия для формирования читательской г</w:t>
      </w:r>
      <w:r w:rsidR="009E73B8">
        <w:t>рамотности среди обучающихся 5-11-х</w:t>
      </w:r>
      <w:r w:rsidR="009E73B8" w:rsidRPr="003A028C">
        <w:t xml:space="preserve"> классов посредством актуализации межпредметных связей в образовательном процессе.</w:t>
      </w:r>
    </w:p>
    <w:p w:rsidR="003A15DC" w:rsidRDefault="003A15DC" w:rsidP="00A74E4E">
      <w:pPr>
        <w:jc w:val="both"/>
      </w:pPr>
    </w:p>
    <w:p w:rsidR="00FB70FA" w:rsidRPr="007E4C76" w:rsidRDefault="00C34FE0" w:rsidP="00A74E4E">
      <w:pPr>
        <w:jc w:val="both"/>
        <w:rPr>
          <w:b/>
        </w:rPr>
      </w:pPr>
      <w:r w:rsidRPr="007E4C76">
        <w:t xml:space="preserve">На учебный год </w:t>
      </w:r>
      <w:r w:rsidR="001D7584">
        <w:t xml:space="preserve">были </w:t>
      </w:r>
      <w:r w:rsidRPr="007E4C76">
        <w:t xml:space="preserve">определены </w:t>
      </w:r>
      <w:r w:rsidR="00AA3CD1">
        <w:t xml:space="preserve">следующие </w:t>
      </w:r>
      <w:r w:rsidRPr="007E4C76">
        <w:rPr>
          <w:b/>
        </w:rPr>
        <w:t>задачи:</w:t>
      </w:r>
    </w:p>
    <w:p w:rsidR="0055266C" w:rsidRPr="007E4C76" w:rsidRDefault="0055266C" w:rsidP="0055266C">
      <w:pPr>
        <w:pStyle w:val="a6"/>
        <w:numPr>
          <w:ilvl w:val="0"/>
          <w:numId w:val="4"/>
        </w:numPr>
        <w:spacing w:after="160"/>
        <w:contextualSpacing/>
        <w:jc w:val="both"/>
      </w:pPr>
      <w:bookmarkStart w:id="0" w:name="_Hlk137292561"/>
      <w:r>
        <w:t>П</w:t>
      </w:r>
      <w:r w:rsidRPr="007E4C76">
        <w:t xml:space="preserve">овышать </w:t>
      </w:r>
      <w:r>
        <w:t>профессиональную</w:t>
      </w:r>
      <w:r w:rsidRPr="007E4C76">
        <w:t xml:space="preserve"> компетентность педагогов</w:t>
      </w:r>
      <w:r>
        <w:t>, в т. ч.</w:t>
      </w:r>
      <w:r w:rsidRPr="007E4C76">
        <w:t xml:space="preserve"> по </w:t>
      </w:r>
      <w:r>
        <w:t xml:space="preserve">вопросам </w:t>
      </w:r>
      <w:r w:rsidRPr="007E4C76">
        <w:t>формировани</w:t>
      </w:r>
      <w:r>
        <w:t>я</w:t>
      </w:r>
      <w:r w:rsidRPr="00CE0535">
        <w:t xml:space="preserve"> у обучающихся</w:t>
      </w:r>
      <w:r w:rsidRPr="007E4C76">
        <w:t xml:space="preserve"> функциональной грамотности</w:t>
      </w:r>
      <w:bookmarkEnd w:id="0"/>
      <w:r w:rsidRPr="007E4C76">
        <w:t>.</w:t>
      </w:r>
    </w:p>
    <w:p w:rsidR="0055266C" w:rsidRPr="007E4C76" w:rsidRDefault="0055266C" w:rsidP="0055266C">
      <w:pPr>
        <w:pStyle w:val="a6"/>
        <w:numPr>
          <w:ilvl w:val="0"/>
          <w:numId w:val="4"/>
        </w:numPr>
        <w:spacing w:after="160"/>
        <w:contextualSpacing/>
        <w:jc w:val="both"/>
      </w:pPr>
      <w:bookmarkStart w:id="1" w:name="_Hlk137292452"/>
      <w:r>
        <w:t>С</w:t>
      </w:r>
      <w:r w:rsidRPr="007E4C76">
        <w:t xml:space="preserve">оздать условия для выявления и развития одаренных, высоко мотивированных обучающихся. Вести работу по повышению учебной мотивации у обучающихся. </w:t>
      </w:r>
    </w:p>
    <w:bookmarkEnd w:id="1"/>
    <w:p w:rsidR="0055266C" w:rsidRDefault="0055266C" w:rsidP="0055266C">
      <w:pPr>
        <w:pStyle w:val="a6"/>
        <w:numPr>
          <w:ilvl w:val="0"/>
          <w:numId w:val="4"/>
        </w:numPr>
        <w:spacing w:after="160"/>
        <w:contextualSpacing/>
        <w:jc w:val="both"/>
      </w:pPr>
      <w:r>
        <w:t>А</w:t>
      </w:r>
      <w:r w:rsidRPr="007E4C76">
        <w:t xml:space="preserve">ктивизировать работу по </w:t>
      </w:r>
      <w:r>
        <w:t xml:space="preserve">обобщению положительного опыта работы, </w:t>
      </w:r>
      <w:r w:rsidRPr="007E4C76">
        <w:t>вовлечению учителей в проф</w:t>
      </w:r>
      <w:r>
        <w:t>ессиональные</w:t>
      </w:r>
      <w:r w:rsidRPr="007E4C76">
        <w:t xml:space="preserve"> конкурсы, проф</w:t>
      </w:r>
      <w:r>
        <w:t>ессиональные</w:t>
      </w:r>
      <w:r w:rsidRPr="007E4C76">
        <w:t xml:space="preserve"> сообщества. Способствовать вовлечению педагогов в инновационную работу школы.</w:t>
      </w:r>
    </w:p>
    <w:p w:rsidR="00752D27" w:rsidRPr="006224F3" w:rsidRDefault="00752D27" w:rsidP="00752D27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4F3">
        <w:rPr>
          <w:rFonts w:ascii="Times New Roman" w:hAnsi="Times New Roman" w:cs="Times New Roman"/>
          <w:sz w:val="24"/>
          <w:szCs w:val="24"/>
        </w:rPr>
        <w:t xml:space="preserve"> Продолжить работу по адаптации и становлению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молодых</w:t>
      </w:r>
      <w:r w:rsidRPr="006224F3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школьной программы наставничества (модель «учитель-учитель»).</w:t>
      </w:r>
    </w:p>
    <w:p w:rsidR="009A5A98" w:rsidRPr="007E4C76" w:rsidRDefault="009A5A98" w:rsidP="00752D27">
      <w:pPr>
        <w:pStyle w:val="a6"/>
        <w:spacing w:after="160"/>
        <w:ind w:left="720"/>
        <w:contextualSpacing/>
        <w:jc w:val="both"/>
      </w:pPr>
    </w:p>
    <w:p w:rsidR="00642684" w:rsidRPr="0032374B" w:rsidRDefault="00642684" w:rsidP="0055266C">
      <w:pPr>
        <w:pStyle w:val="a6"/>
        <w:ind w:left="502"/>
        <w:jc w:val="both"/>
        <w:rPr>
          <w:bCs/>
          <w:color w:val="000000" w:themeColor="text1"/>
        </w:rPr>
      </w:pPr>
    </w:p>
    <w:p w:rsidR="0032374B" w:rsidRPr="0032374B" w:rsidRDefault="0032374B" w:rsidP="0032374B">
      <w:pPr>
        <w:pStyle w:val="a6"/>
        <w:ind w:left="502"/>
        <w:jc w:val="both"/>
        <w:rPr>
          <w:b/>
          <w:bCs/>
          <w:u w:val="single"/>
        </w:rPr>
      </w:pPr>
    </w:p>
    <w:p w:rsidR="0032038B" w:rsidRPr="007E4C76" w:rsidRDefault="001406D9" w:rsidP="00A74E4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Состав методического объединения</w:t>
      </w:r>
    </w:p>
    <w:p w:rsidR="001406D9" w:rsidRDefault="00FD6C5C" w:rsidP="00A74E4E">
      <w:pPr>
        <w:ind w:firstLine="708"/>
        <w:jc w:val="both"/>
      </w:pPr>
      <w:r>
        <w:t>В 2023-2024</w:t>
      </w:r>
      <w:r w:rsidR="001406D9" w:rsidRPr="001406D9">
        <w:t xml:space="preserve"> учебном году</w:t>
      </w:r>
      <w:r w:rsidR="001406D9">
        <w:t xml:space="preserve"> в состав МО входили</w:t>
      </w:r>
      <w:r w:rsidR="007852B7">
        <w:t xml:space="preserve"> </w:t>
      </w:r>
      <w:r w:rsidR="00752D27">
        <w:t>14</w:t>
      </w:r>
      <w:r w:rsidR="007852B7" w:rsidRPr="007852B7">
        <w:t xml:space="preserve"> учителей</w:t>
      </w:r>
      <w:r w:rsidR="001406D9">
        <w:t xml:space="preserve">: </w:t>
      </w:r>
      <w:r w:rsidR="009E73B8">
        <w:t>3 учителя с высшей категорией, 3 учителя с 1 категорией, 3 молодых специалиста</w:t>
      </w:r>
      <w:r w:rsidR="00752D27">
        <w:t>.  1 учитель находится в отпуске по уходу за ребенком.</w:t>
      </w:r>
    </w:p>
    <w:p w:rsidR="0070336A" w:rsidRPr="007E4C76" w:rsidRDefault="001406D9" w:rsidP="00A74E4E">
      <w:pPr>
        <w:ind w:firstLine="708"/>
        <w:jc w:val="both"/>
      </w:pPr>
      <w:r>
        <w:t>П</w:t>
      </w:r>
      <w:r w:rsidR="00E02D5C" w:rsidRPr="007E4C76">
        <w:t xml:space="preserve">о перспективному плану </w:t>
      </w:r>
      <w:r w:rsidR="009E73B8">
        <w:t xml:space="preserve">аттестации в </w:t>
      </w:r>
      <w:r>
        <w:t>учебном году</w:t>
      </w:r>
      <w:r w:rsidR="00E02D5C" w:rsidRPr="007E4C76">
        <w:t xml:space="preserve"> </w:t>
      </w:r>
      <w:r w:rsidR="001D7584" w:rsidRPr="001D7584">
        <w:t xml:space="preserve">аттестацию </w:t>
      </w:r>
      <w:r w:rsidR="00532BEF">
        <w:t xml:space="preserve">на квалификационную категорию </w:t>
      </w:r>
      <w:r w:rsidR="00E02D5C" w:rsidRPr="007E4C76">
        <w:t>должн</w:t>
      </w:r>
      <w:r w:rsidR="006B0D57" w:rsidRPr="007E4C76">
        <w:t>ы</w:t>
      </w:r>
      <w:r w:rsidR="00E02D5C" w:rsidRPr="007E4C76">
        <w:t xml:space="preserve"> </w:t>
      </w:r>
      <w:r w:rsidR="00FD6C5C">
        <w:t>были пройти</w:t>
      </w:r>
      <w:r w:rsidR="009E73B8">
        <w:t xml:space="preserve"> </w:t>
      </w:r>
      <w:r w:rsidR="00E02D5C" w:rsidRPr="007E4C76">
        <w:t xml:space="preserve">пройти </w:t>
      </w:r>
      <w:r w:rsidR="009E73B8">
        <w:t>Гусева М.А и Або</w:t>
      </w:r>
      <w:r w:rsidR="00FD6C5C">
        <w:t xml:space="preserve">янцева А.А., </w:t>
      </w:r>
      <w:r w:rsidR="00FD6C5C" w:rsidRPr="00FD6C5C">
        <w:t>Загирная А.В.</w:t>
      </w:r>
      <w:r w:rsidR="00FD6C5C">
        <w:t xml:space="preserve"> на высшую категорию, </w:t>
      </w:r>
      <w:r w:rsidR="009E73B8">
        <w:t>и Войцеховская Л.В</w:t>
      </w:r>
      <w:r w:rsidR="00FD6C5C">
        <w:t>.</w:t>
      </w:r>
      <w:r w:rsidR="009E73B8">
        <w:t xml:space="preserve"> на 1 категорию.</w:t>
      </w:r>
    </w:p>
    <w:p w:rsidR="00532BEF" w:rsidRDefault="0070336A" w:rsidP="00A74E4E">
      <w:pPr>
        <w:ind w:firstLine="708"/>
        <w:jc w:val="both"/>
      </w:pPr>
      <w:r w:rsidRPr="007E4C76">
        <w:t>На конец 20</w:t>
      </w:r>
      <w:r w:rsidR="001E6CBE" w:rsidRPr="007E4C76">
        <w:t>2</w:t>
      </w:r>
      <w:r w:rsidR="00FD6C5C">
        <w:t>3</w:t>
      </w:r>
      <w:r w:rsidRPr="007E4C76">
        <w:t>-202</w:t>
      </w:r>
      <w:r w:rsidR="00FD6C5C">
        <w:t>4</w:t>
      </w:r>
      <w:r w:rsidRPr="007E4C76">
        <w:t xml:space="preserve"> учебного года в методическом объединении</w:t>
      </w:r>
      <w:r w:rsidR="001E6CBE" w:rsidRPr="007E4C76">
        <w:t xml:space="preserve"> </w:t>
      </w:r>
      <w:r w:rsidR="009E73B8">
        <w:rPr>
          <w:b/>
        </w:rPr>
        <w:t>2</w:t>
      </w:r>
      <w:r w:rsidR="00671D61" w:rsidRPr="007E4C76">
        <w:rPr>
          <w:b/>
        </w:rPr>
        <w:t>0</w:t>
      </w:r>
      <w:r w:rsidR="001E6CBE" w:rsidRPr="007E4C76">
        <w:rPr>
          <w:b/>
        </w:rPr>
        <w:t xml:space="preserve">% учителей </w:t>
      </w:r>
      <w:r w:rsidR="001E6CBE" w:rsidRPr="00A70574">
        <w:rPr>
          <w:bCs/>
        </w:rPr>
        <w:t>имеют</w:t>
      </w:r>
      <w:r w:rsidR="001E6CBE" w:rsidRPr="007E4C76">
        <w:rPr>
          <w:b/>
        </w:rPr>
        <w:t xml:space="preserve"> высшую </w:t>
      </w:r>
      <w:r w:rsidR="001E6CBE" w:rsidRPr="00A70574">
        <w:rPr>
          <w:bCs/>
        </w:rPr>
        <w:t>квалификационную</w:t>
      </w:r>
      <w:r w:rsidR="001E6CBE" w:rsidRPr="007E4C76">
        <w:t xml:space="preserve"> категорию, </w:t>
      </w:r>
      <w:r w:rsidR="009E73B8">
        <w:rPr>
          <w:b/>
        </w:rPr>
        <w:t>2</w:t>
      </w:r>
      <w:r w:rsidR="007E4C76" w:rsidRPr="007E4C76">
        <w:rPr>
          <w:b/>
        </w:rPr>
        <w:t>0</w:t>
      </w:r>
      <w:r w:rsidR="004C3592" w:rsidRPr="007E4C76">
        <w:rPr>
          <w:b/>
        </w:rPr>
        <w:t xml:space="preserve">% </w:t>
      </w:r>
      <w:r w:rsidR="00606BE4" w:rsidRPr="007E4C76">
        <w:rPr>
          <w:b/>
        </w:rPr>
        <w:t xml:space="preserve">учителей </w:t>
      </w:r>
      <w:r w:rsidR="00606BE4" w:rsidRPr="00A70574">
        <w:rPr>
          <w:bCs/>
        </w:rPr>
        <w:t>имеют</w:t>
      </w:r>
      <w:r w:rsidR="00606BE4" w:rsidRPr="007E4C76">
        <w:rPr>
          <w:b/>
        </w:rPr>
        <w:t xml:space="preserve"> </w:t>
      </w:r>
      <w:r w:rsidR="004C3592" w:rsidRPr="007E4C76">
        <w:rPr>
          <w:b/>
        </w:rPr>
        <w:t xml:space="preserve">первую </w:t>
      </w:r>
      <w:r w:rsidR="004C3592" w:rsidRPr="00A70574">
        <w:rPr>
          <w:bCs/>
        </w:rPr>
        <w:t>квалификационную</w:t>
      </w:r>
      <w:r w:rsidR="00A70574">
        <w:rPr>
          <w:bCs/>
        </w:rPr>
        <w:t xml:space="preserve"> категорию</w:t>
      </w:r>
      <w:r w:rsidR="0091429A" w:rsidRPr="00A70574">
        <w:t>.</w:t>
      </w:r>
      <w:r w:rsidR="004C3592" w:rsidRPr="00A70574">
        <w:t xml:space="preserve"> </w:t>
      </w:r>
      <w:r w:rsidR="009E73B8">
        <w:t>Без категории -</w:t>
      </w:r>
      <w:r w:rsidR="00A6516F">
        <w:t xml:space="preserve"> </w:t>
      </w:r>
      <w:r w:rsidR="009E73B8">
        <w:t>60% учителей.</w:t>
      </w:r>
    </w:p>
    <w:p w:rsidR="00A70574" w:rsidRDefault="00A70574" w:rsidP="00A74E4E">
      <w:pPr>
        <w:ind w:firstLine="708"/>
        <w:jc w:val="both"/>
      </w:pPr>
    </w:p>
    <w:p w:rsidR="001454ED" w:rsidRPr="007E4C76" w:rsidRDefault="003D4E3B" w:rsidP="00A74E4E">
      <w:pPr>
        <w:ind w:firstLine="708"/>
        <w:jc w:val="both"/>
      </w:pPr>
      <w:r w:rsidRPr="007E4C76">
        <w:t>Д</w:t>
      </w:r>
      <w:r w:rsidR="0070336A" w:rsidRPr="007E4C76">
        <w:t xml:space="preserve">анные наглядно </w:t>
      </w:r>
      <w:r w:rsidR="0040603F" w:rsidRPr="007E4C76">
        <w:t>представлены</w:t>
      </w:r>
      <w:r w:rsidR="0070336A" w:rsidRPr="007E4C76">
        <w:t xml:space="preserve"> на рисунке 1</w:t>
      </w:r>
      <w:r w:rsidR="00CE6373" w:rsidRPr="007E4C76">
        <w:t xml:space="preserve"> в ср</w:t>
      </w:r>
      <w:r w:rsidR="00307486" w:rsidRPr="007E4C76">
        <w:t>авн</w:t>
      </w:r>
      <w:r w:rsidR="00A70574">
        <w:t xml:space="preserve">ении </w:t>
      </w:r>
      <w:r w:rsidR="00307486" w:rsidRPr="007E4C76">
        <w:t>за последние</w:t>
      </w:r>
      <w:r w:rsidR="00CE6373" w:rsidRPr="007E4C76">
        <w:t xml:space="preserve"> 2 года</w:t>
      </w:r>
      <w:r w:rsidR="0070336A" w:rsidRPr="007E4C76">
        <w:t xml:space="preserve">. </w:t>
      </w:r>
    </w:p>
    <w:p w:rsidR="004507CB" w:rsidRPr="007E4C76" w:rsidRDefault="004507CB" w:rsidP="00A74E4E">
      <w:pPr>
        <w:ind w:firstLine="708"/>
        <w:jc w:val="both"/>
      </w:pPr>
    </w:p>
    <w:p w:rsidR="0070336A" w:rsidRPr="007E4C76" w:rsidRDefault="007F416F" w:rsidP="00A70574">
      <w:pPr>
        <w:ind w:firstLine="708"/>
        <w:jc w:val="center"/>
      </w:pPr>
      <w:r w:rsidRPr="007E4C76">
        <w:rPr>
          <w:noProof/>
        </w:rPr>
        <w:drawing>
          <wp:inline distT="0" distB="0" distL="0" distR="0">
            <wp:extent cx="4082756" cy="2579348"/>
            <wp:effectExtent l="0" t="0" r="13335" b="120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336A" w:rsidRPr="007E4C76" w:rsidRDefault="00E474EB" w:rsidP="00A70574">
      <w:pPr>
        <w:ind w:firstLine="708"/>
        <w:jc w:val="center"/>
      </w:pPr>
      <w:r w:rsidRPr="007E4C76">
        <w:t xml:space="preserve">Рисунок 1. Состав </w:t>
      </w:r>
      <w:r w:rsidR="00F50AC2" w:rsidRPr="007E4C76">
        <w:t>учителей методического объединения</w:t>
      </w:r>
    </w:p>
    <w:p w:rsidR="00A74E4E" w:rsidRDefault="00A74E4E" w:rsidP="00A74E4E">
      <w:pPr>
        <w:ind w:firstLine="708"/>
        <w:jc w:val="both"/>
      </w:pPr>
    </w:p>
    <w:p w:rsidR="000F0926" w:rsidRPr="00CE6373" w:rsidRDefault="006C71FB" w:rsidP="00A74E4E">
      <w:pPr>
        <w:ind w:firstLine="708"/>
        <w:jc w:val="both"/>
      </w:pPr>
      <w:r w:rsidRPr="007E4C76">
        <w:lastRenderedPageBreak/>
        <w:t>При этом в</w:t>
      </w:r>
      <w:r w:rsidR="00F50AC2" w:rsidRPr="007E4C76">
        <w:t xml:space="preserve"> методическом объединении </w:t>
      </w:r>
      <w:r w:rsidR="00822A7F">
        <w:rPr>
          <w:b/>
        </w:rPr>
        <w:t>6</w:t>
      </w:r>
      <w:r w:rsidR="00434C22" w:rsidRPr="007E4C76">
        <w:rPr>
          <w:b/>
        </w:rPr>
        <w:t>0</w:t>
      </w:r>
      <w:r w:rsidR="004C3592" w:rsidRPr="007E4C76">
        <w:rPr>
          <w:b/>
        </w:rPr>
        <w:t>% педагогов</w:t>
      </w:r>
      <w:r w:rsidR="004C3592" w:rsidRPr="007E4C76">
        <w:t xml:space="preserve"> и</w:t>
      </w:r>
      <w:r w:rsidR="001454ED" w:rsidRPr="007E4C76">
        <w:t xml:space="preserve">меют </w:t>
      </w:r>
      <w:r w:rsidR="001454ED" w:rsidRPr="007E4C76">
        <w:rPr>
          <w:b/>
        </w:rPr>
        <w:t xml:space="preserve">стаж работы </w:t>
      </w:r>
      <w:r w:rsidR="0091429A" w:rsidRPr="007E4C76">
        <w:rPr>
          <w:b/>
        </w:rPr>
        <w:t>до 10</w:t>
      </w:r>
      <w:r w:rsidR="001454ED" w:rsidRPr="007E4C76">
        <w:rPr>
          <w:b/>
        </w:rPr>
        <w:t xml:space="preserve"> </w:t>
      </w:r>
      <w:r w:rsidR="00606BE4" w:rsidRPr="007E4C76">
        <w:rPr>
          <w:b/>
        </w:rPr>
        <w:t>лет,</w:t>
      </w:r>
      <w:r w:rsidR="00F555A7" w:rsidRPr="007E4C76">
        <w:t xml:space="preserve"> </w:t>
      </w:r>
      <w:r w:rsidR="00822A7F">
        <w:rPr>
          <w:b/>
        </w:rPr>
        <w:t>27</w:t>
      </w:r>
      <w:r w:rsidR="001454ED" w:rsidRPr="007E4C76">
        <w:rPr>
          <w:b/>
        </w:rPr>
        <w:t xml:space="preserve">% </w:t>
      </w:r>
      <w:r w:rsidR="0091429A" w:rsidRPr="007E4C76">
        <w:rPr>
          <w:b/>
        </w:rPr>
        <w:t>педагогов</w:t>
      </w:r>
      <w:r w:rsidR="0091429A" w:rsidRPr="007E4C76">
        <w:t xml:space="preserve"> имеют стаж работы </w:t>
      </w:r>
      <w:r w:rsidR="0091429A" w:rsidRPr="007E4C76">
        <w:rPr>
          <w:b/>
        </w:rPr>
        <w:t>свыше 20 лет</w:t>
      </w:r>
      <w:r w:rsidR="007E4C76" w:rsidRPr="007E4C76">
        <w:t>.</w:t>
      </w:r>
    </w:p>
    <w:p w:rsidR="00037BAE" w:rsidRDefault="00037BAE" w:rsidP="00A74E4E">
      <w:pPr>
        <w:jc w:val="both"/>
        <w:rPr>
          <w:b/>
          <w:iCs/>
        </w:rPr>
      </w:pPr>
    </w:p>
    <w:p w:rsidR="00073FC7" w:rsidRPr="00073FC7" w:rsidRDefault="00CA77CE" w:rsidP="00073FC7">
      <w:pPr>
        <w:pStyle w:val="a6"/>
        <w:shd w:val="clear" w:color="auto" w:fill="FFFFFF" w:themeFill="background1"/>
        <w:spacing w:after="160" w:line="259" w:lineRule="auto"/>
        <w:ind w:left="502"/>
        <w:contextualSpacing/>
        <w:jc w:val="both"/>
        <w:rPr>
          <w:color w:val="1F497D" w:themeColor="text2"/>
        </w:rPr>
      </w:pPr>
      <w:r w:rsidRPr="00073FC7">
        <w:rPr>
          <w:b/>
          <w:bCs/>
          <w:color w:val="1F497D" w:themeColor="text2"/>
        </w:rPr>
        <w:t>1.</w:t>
      </w:r>
      <w:r w:rsidRPr="00073FC7">
        <w:rPr>
          <w:color w:val="1F497D" w:themeColor="text2"/>
        </w:rPr>
        <w:t xml:space="preserve"> </w:t>
      </w:r>
      <w:r w:rsidRPr="00073FC7">
        <w:rPr>
          <w:b/>
          <w:bCs/>
          <w:color w:val="1F497D" w:themeColor="text2"/>
        </w:rPr>
        <w:t>Результаты работы МО по реализации задачи «</w:t>
      </w:r>
      <w:r w:rsidR="00073FC7" w:rsidRPr="00073FC7">
        <w:rPr>
          <w:color w:val="1F497D" w:themeColor="text2"/>
        </w:rPr>
        <w:t>Повысить квалификацию педагогических кадров через ознакомление учителей с разрабатываемыми подходами к формированию и оценке читательской грамотности и банком открытых заданий для обучающихся 5-9-х классов.</w:t>
      </w:r>
    </w:p>
    <w:p w:rsidR="00CA77CE" w:rsidRDefault="00CA77CE" w:rsidP="00A74E4E"/>
    <w:p w:rsidR="00CE6373" w:rsidRDefault="00307486" w:rsidP="00A74E4E">
      <w:pPr>
        <w:ind w:firstLine="708"/>
        <w:jc w:val="both"/>
      </w:pPr>
      <w:r w:rsidRPr="00CE6373">
        <w:t>Методическое</w:t>
      </w:r>
      <w:r w:rsidR="00CE6373" w:rsidRPr="00CE6373">
        <w:t xml:space="preserve"> </w:t>
      </w:r>
      <w:r w:rsidR="00972285" w:rsidRPr="00CE6373">
        <w:t>объединение</w:t>
      </w:r>
      <w:r w:rsidR="00CE6373" w:rsidRPr="00CE6373">
        <w:t xml:space="preserve"> </w:t>
      </w:r>
      <w:r w:rsidR="00073FC7">
        <w:t>учителей английского языка</w:t>
      </w:r>
      <w:r w:rsidR="00341EFF" w:rsidRPr="00CE6373">
        <w:t xml:space="preserve"> </w:t>
      </w:r>
      <w:r w:rsidR="00CE6373" w:rsidRPr="00CE6373">
        <w:t>работает в нескольких направлениях по повышению профессионального уровня педагогов</w:t>
      </w:r>
      <w:r w:rsidR="00F8693D">
        <w:t xml:space="preserve">, используя </w:t>
      </w:r>
      <w:r w:rsidR="00341EFF">
        <w:t xml:space="preserve">ниже следующие </w:t>
      </w:r>
      <w:r w:rsidR="00F8693D">
        <w:t>основные формы работы</w:t>
      </w:r>
      <w:r w:rsidR="00341EFF">
        <w:t>.</w:t>
      </w:r>
    </w:p>
    <w:p w:rsidR="007852B7" w:rsidRPr="00CE6373" w:rsidRDefault="007852B7" w:rsidP="00A74E4E">
      <w:pPr>
        <w:ind w:firstLine="708"/>
        <w:jc w:val="both"/>
      </w:pPr>
    </w:p>
    <w:p w:rsidR="00606BE4" w:rsidRPr="00AB0E68" w:rsidRDefault="00370265" w:rsidP="001E3ADB">
      <w:pPr>
        <w:numPr>
          <w:ilvl w:val="0"/>
          <w:numId w:val="1"/>
        </w:numPr>
        <w:jc w:val="center"/>
        <w:rPr>
          <w:b/>
        </w:rPr>
      </w:pPr>
      <w:r w:rsidRPr="00AB0E68">
        <w:rPr>
          <w:b/>
        </w:rPr>
        <w:t>У</w:t>
      </w:r>
      <w:r w:rsidR="00830DCC" w:rsidRPr="00AB0E68">
        <w:rPr>
          <w:b/>
        </w:rPr>
        <w:t>частие в заседани</w:t>
      </w:r>
      <w:r w:rsidR="00F50AC2" w:rsidRPr="00AB0E68">
        <w:rPr>
          <w:b/>
        </w:rPr>
        <w:t>ях</w:t>
      </w:r>
      <w:r w:rsidR="00830DCC" w:rsidRPr="00AB0E68">
        <w:rPr>
          <w:b/>
        </w:rPr>
        <w:t xml:space="preserve"> МО школы</w:t>
      </w:r>
      <w:r w:rsidR="00F50AC2" w:rsidRPr="00AB0E68">
        <w:rPr>
          <w:b/>
        </w:rPr>
        <w:t xml:space="preserve"> (</w:t>
      </w:r>
      <w:r w:rsidR="00AB0E68">
        <w:rPr>
          <w:b/>
        </w:rPr>
        <w:t>7</w:t>
      </w:r>
      <w:r w:rsidR="00F50AC2" w:rsidRPr="00AB0E68">
        <w:rPr>
          <w:b/>
        </w:rPr>
        <w:t xml:space="preserve"> заседани</w:t>
      </w:r>
      <w:r w:rsidR="00D460B4" w:rsidRPr="00AB0E68">
        <w:rPr>
          <w:b/>
        </w:rPr>
        <w:t>й</w:t>
      </w:r>
      <w:r w:rsidR="00F50AC2" w:rsidRPr="00AB0E68">
        <w:rPr>
          <w:b/>
        </w:rPr>
        <w:t>)</w:t>
      </w:r>
      <w:r w:rsidRPr="00AB0E68">
        <w:rPr>
          <w:b/>
        </w:rPr>
        <w:t>.</w:t>
      </w:r>
    </w:p>
    <w:p w:rsidR="00370265" w:rsidRPr="00AB0E68" w:rsidRDefault="00370265" w:rsidP="00A74E4E">
      <w:pPr>
        <w:tabs>
          <w:tab w:val="left" w:pos="0"/>
        </w:tabs>
        <w:ind w:firstLine="567"/>
        <w:jc w:val="both"/>
      </w:pPr>
      <w:r w:rsidRPr="00AB0E68">
        <w:t>В прошедшем учебном году было проведено</w:t>
      </w:r>
      <w:r w:rsidR="00AB0E68">
        <w:rPr>
          <w:b/>
        </w:rPr>
        <w:t xml:space="preserve"> 7</w:t>
      </w:r>
      <w:r w:rsidRPr="00AB0E68">
        <w:rPr>
          <w:b/>
        </w:rPr>
        <w:t xml:space="preserve"> </w:t>
      </w:r>
      <w:r w:rsidR="005D2EDE" w:rsidRPr="00AB0E68">
        <w:rPr>
          <w:b/>
        </w:rPr>
        <w:t xml:space="preserve"> </w:t>
      </w:r>
      <w:r w:rsidRPr="00AB0E68">
        <w:t>заседаний МО (протоколы прилагаются). </w:t>
      </w:r>
    </w:p>
    <w:p w:rsidR="00370265" w:rsidRPr="00AB0E68" w:rsidRDefault="00370265" w:rsidP="00A74E4E">
      <w:pPr>
        <w:tabs>
          <w:tab w:val="left" w:pos="0"/>
        </w:tabs>
        <w:ind w:firstLine="567"/>
        <w:jc w:val="both"/>
      </w:pPr>
      <w:r w:rsidRPr="00AB0E68">
        <w:t>На заседаниях МО учителями были рассмотрены следующие темы (вопросы):</w:t>
      </w:r>
    </w:p>
    <w:p w:rsidR="00370265" w:rsidRPr="00AB0E68" w:rsidRDefault="00FD6C5C" w:rsidP="001E3ADB">
      <w:pPr>
        <w:pStyle w:val="a6"/>
        <w:numPr>
          <w:ilvl w:val="1"/>
          <w:numId w:val="1"/>
        </w:numPr>
        <w:tabs>
          <w:tab w:val="left" w:pos="0"/>
        </w:tabs>
        <w:jc w:val="both"/>
      </w:pPr>
      <w:r>
        <w:t>Анализ работы МО за 2022-2023</w:t>
      </w:r>
      <w:r w:rsidR="00AB0E68" w:rsidRPr="00AB0E68">
        <w:t xml:space="preserve"> уч.</w:t>
      </w:r>
      <w:r w:rsidR="00AB0E68">
        <w:t xml:space="preserve"> </w:t>
      </w:r>
      <w:r w:rsidR="00AB0E68" w:rsidRPr="00AB0E68">
        <w:t>год;</w:t>
      </w:r>
    </w:p>
    <w:p w:rsidR="00AB0E68" w:rsidRPr="00AB0E68" w:rsidRDefault="00AB0E68" w:rsidP="001E3ADB">
      <w:pPr>
        <w:pStyle w:val="a6"/>
        <w:numPr>
          <w:ilvl w:val="1"/>
          <w:numId w:val="1"/>
        </w:numPr>
        <w:tabs>
          <w:tab w:val="left" w:pos="0"/>
        </w:tabs>
        <w:jc w:val="both"/>
      </w:pPr>
      <w:r>
        <w:t>Анализ</w:t>
      </w:r>
      <w:r w:rsidRPr="00AB0E68">
        <w:t xml:space="preserve"> контрольных работ на параллелях 5-11 классов и планирование деятельности МО английског</w:t>
      </w:r>
      <w:r>
        <w:t>о языка;</w:t>
      </w:r>
    </w:p>
    <w:p w:rsidR="00370265" w:rsidRPr="00AB0E68" w:rsidRDefault="00370265" w:rsidP="001E3ADB">
      <w:pPr>
        <w:pStyle w:val="a6"/>
        <w:numPr>
          <w:ilvl w:val="1"/>
          <w:numId w:val="1"/>
        </w:numPr>
        <w:tabs>
          <w:tab w:val="left" w:pos="0"/>
        </w:tabs>
        <w:jc w:val="both"/>
      </w:pPr>
      <w:r w:rsidRPr="00AB0E68">
        <w:t>Организация, анализ декад</w:t>
      </w:r>
      <w:r w:rsidR="00AB0E68">
        <w:t>ы по английскому языку</w:t>
      </w:r>
      <w:r w:rsidRPr="00AB0E68">
        <w:t>;</w:t>
      </w:r>
    </w:p>
    <w:p w:rsidR="00370265" w:rsidRPr="00AB0E68" w:rsidRDefault="00370265" w:rsidP="001E3ADB">
      <w:pPr>
        <w:pStyle w:val="a6"/>
        <w:numPr>
          <w:ilvl w:val="1"/>
          <w:numId w:val="1"/>
        </w:numPr>
        <w:tabs>
          <w:tab w:val="left" w:pos="0"/>
        </w:tabs>
        <w:jc w:val="both"/>
      </w:pPr>
      <w:r w:rsidRPr="00AB0E68">
        <w:t>Формирование гражданско-патриотических ценностей у обучающихся в рамках урочной деятельности: ресурсы, инструменты, решения;</w:t>
      </w:r>
    </w:p>
    <w:p w:rsidR="00370265" w:rsidRPr="00AB0E68" w:rsidRDefault="00370265" w:rsidP="001E3ADB">
      <w:pPr>
        <w:pStyle w:val="a6"/>
        <w:numPr>
          <w:ilvl w:val="1"/>
          <w:numId w:val="1"/>
        </w:numPr>
        <w:tabs>
          <w:tab w:val="left" w:pos="0"/>
        </w:tabs>
        <w:jc w:val="both"/>
      </w:pPr>
      <w:r w:rsidRPr="00AB0E68">
        <w:rPr>
          <w:bCs/>
          <w:bdr w:val="none" w:sz="0" w:space="0" w:color="auto" w:frame="1"/>
        </w:rPr>
        <w:t>Соблюдение требований законодательства в сфере образования к содержанию и оформлению рабочих программ учебных предметов, курсов;</w:t>
      </w:r>
    </w:p>
    <w:p w:rsidR="00370265" w:rsidRPr="00AB0E68" w:rsidRDefault="00370265" w:rsidP="001E3ADB">
      <w:pPr>
        <w:pStyle w:val="a6"/>
        <w:numPr>
          <w:ilvl w:val="1"/>
          <w:numId w:val="1"/>
        </w:numPr>
        <w:tabs>
          <w:tab w:val="left" w:pos="0"/>
        </w:tabs>
        <w:jc w:val="both"/>
      </w:pPr>
      <w:r w:rsidRPr="00AB0E68">
        <w:t>Изучение содержания ФОП;</w:t>
      </w:r>
      <w:r w:rsidRPr="00AB0E68">
        <w:rPr>
          <w:bCs/>
          <w:bdr w:val="none" w:sz="0" w:space="0" w:color="auto" w:frame="1"/>
        </w:rPr>
        <w:t xml:space="preserve"> Обновленный ФГОС НОО, ООО, СОО;</w:t>
      </w:r>
    </w:p>
    <w:p w:rsidR="00370265" w:rsidRPr="00AB0E68" w:rsidRDefault="00370265" w:rsidP="001E3ADB">
      <w:pPr>
        <w:pStyle w:val="a6"/>
        <w:numPr>
          <w:ilvl w:val="1"/>
          <w:numId w:val="1"/>
        </w:numPr>
        <w:tabs>
          <w:tab w:val="left" w:pos="0"/>
        </w:tabs>
        <w:jc w:val="both"/>
      </w:pPr>
      <w:r w:rsidRPr="00AB0E68">
        <w:rPr>
          <w:bCs/>
          <w:bdr w:val="none" w:sz="0" w:space="0" w:color="auto" w:frame="1"/>
        </w:rPr>
        <w:t>Конструктор рабочих программ</w:t>
      </w:r>
      <w:r w:rsidR="00AB0E68">
        <w:rPr>
          <w:bCs/>
          <w:bdr w:val="none" w:sz="0" w:space="0" w:color="auto" w:frame="1"/>
        </w:rPr>
        <w:t>, разработка фонда оценочных средств по английскому языку</w:t>
      </w:r>
      <w:r w:rsidRPr="00AB0E68">
        <w:rPr>
          <w:bCs/>
          <w:bdr w:val="none" w:sz="0" w:space="0" w:color="auto" w:frame="1"/>
        </w:rPr>
        <w:t>;</w:t>
      </w:r>
    </w:p>
    <w:p w:rsidR="00341EFF" w:rsidRDefault="00370265" w:rsidP="001E3ADB">
      <w:pPr>
        <w:numPr>
          <w:ilvl w:val="0"/>
          <w:numId w:val="1"/>
        </w:numPr>
        <w:ind w:left="360"/>
        <w:jc w:val="center"/>
      </w:pPr>
      <w:r w:rsidRPr="00341EFF">
        <w:rPr>
          <w:b/>
        </w:rPr>
        <w:t>П</w:t>
      </w:r>
      <w:r w:rsidR="00830DCC" w:rsidRPr="00341EFF">
        <w:rPr>
          <w:b/>
        </w:rPr>
        <w:t>осещение и участие в заседани</w:t>
      </w:r>
      <w:r w:rsidRPr="00341EFF">
        <w:rPr>
          <w:b/>
        </w:rPr>
        <w:t>ях</w:t>
      </w:r>
      <w:r w:rsidR="00830DCC" w:rsidRPr="00341EFF">
        <w:rPr>
          <w:b/>
        </w:rPr>
        <w:t xml:space="preserve"> МО учителей города</w:t>
      </w:r>
      <w:r w:rsidR="00F8693D" w:rsidRPr="00341EFF">
        <w:rPr>
          <w:b/>
        </w:rPr>
        <w:t xml:space="preserve"> Томска</w:t>
      </w:r>
      <w:r w:rsidR="00F8693D">
        <w:t>,</w:t>
      </w:r>
    </w:p>
    <w:p w:rsidR="0061318B" w:rsidRPr="006B6E51" w:rsidRDefault="0061318B" w:rsidP="0080637B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r w:rsidRPr="006B6E51">
        <w:rPr>
          <w:rFonts w:ascii="Times New Roman" w:hAnsi="Times New Roman" w:cs="Times New Roman"/>
          <w:b/>
          <w:sz w:val="24"/>
          <w:szCs w:val="24"/>
        </w:rPr>
        <w:t>Участие в городских совещаниях, проводимых МАУ ИМЦ: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959"/>
        <w:gridCol w:w="4788"/>
      </w:tblGrid>
      <w:tr w:rsidR="00FD6C5C" w:rsidTr="00FD6C5C">
        <w:tc>
          <w:tcPr>
            <w:tcW w:w="4959" w:type="dxa"/>
          </w:tcPr>
          <w:p w:rsidR="00FD6C5C" w:rsidRDefault="00FD6C5C" w:rsidP="003A6D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788" w:type="dxa"/>
          </w:tcPr>
          <w:p w:rsidR="00FD6C5C" w:rsidRDefault="00FD6C5C" w:rsidP="003A6DE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</w:p>
        </w:tc>
      </w:tr>
      <w:tr w:rsidR="00FD6C5C" w:rsidTr="00FD6C5C">
        <w:tc>
          <w:tcPr>
            <w:tcW w:w="4959" w:type="dxa"/>
          </w:tcPr>
          <w:p w:rsidR="00FD6C5C" w:rsidRPr="00AD340B" w:rsidRDefault="00FD6C5C" w:rsidP="003A6DE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грамотности. Читательская грамотность»</w:t>
            </w:r>
          </w:p>
        </w:tc>
        <w:tc>
          <w:tcPr>
            <w:tcW w:w="4788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C5C" w:rsidTr="00FD6C5C">
        <w:tc>
          <w:tcPr>
            <w:tcW w:w="4959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функциональной грамотности и критического мышления на уроках иностранного языка</w:t>
            </w:r>
          </w:p>
        </w:tc>
        <w:tc>
          <w:tcPr>
            <w:tcW w:w="4788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C5C" w:rsidTr="00FD6C5C">
        <w:tc>
          <w:tcPr>
            <w:tcW w:w="4959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«Практика формирования функциональной грамотности на уроках иностранного языка при подготовке к ГИА»</w:t>
            </w:r>
          </w:p>
        </w:tc>
        <w:tc>
          <w:tcPr>
            <w:tcW w:w="4788" w:type="dxa"/>
          </w:tcPr>
          <w:p w:rsidR="00FD6C5C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D6C5C" w:rsidTr="00FD6C5C">
        <w:tc>
          <w:tcPr>
            <w:tcW w:w="4959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Практика формирования функциональной грамотности на уроках иностранного языка»</w:t>
            </w:r>
          </w:p>
        </w:tc>
        <w:tc>
          <w:tcPr>
            <w:tcW w:w="4788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C5C" w:rsidTr="00FD6C5C">
        <w:tc>
          <w:tcPr>
            <w:tcW w:w="4959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Проектирование учебного занятия для детей с ОВЗ»</w:t>
            </w:r>
          </w:p>
        </w:tc>
        <w:tc>
          <w:tcPr>
            <w:tcW w:w="4788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C5C" w:rsidTr="00FD6C5C">
        <w:tc>
          <w:tcPr>
            <w:tcW w:w="4959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Пед. мастерская  «Самооценивание –один из важных навыков формирования функциональной грамотности у обучающихся»</w:t>
            </w:r>
          </w:p>
        </w:tc>
        <w:tc>
          <w:tcPr>
            <w:tcW w:w="4788" w:type="dxa"/>
          </w:tcPr>
          <w:p w:rsidR="00FD6C5C" w:rsidRPr="00FC4B3B" w:rsidRDefault="00FD6C5C" w:rsidP="003A6DED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6C5C" w:rsidTr="00FD6C5C">
        <w:tc>
          <w:tcPr>
            <w:tcW w:w="4959" w:type="dxa"/>
          </w:tcPr>
          <w:p w:rsidR="00FD6C5C" w:rsidRPr="00FC4B3B" w:rsidRDefault="00FD6C5C" w:rsidP="0063567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ВПР по иностранным языкам (сентябрь 2022)</w:t>
            </w:r>
          </w:p>
        </w:tc>
        <w:tc>
          <w:tcPr>
            <w:tcW w:w="4788" w:type="dxa"/>
          </w:tcPr>
          <w:p w:rsidR="00FD6C5C" w:rsidRPr="00FC4B3B" w:rsidRDefault="00FD6C5C" w:rsidP="0063567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D6C5C" w:rsidTr="00FD6C5C">
        <w:tc>
          <w:tcPr>
            <w:tcW w:w="4959" w:type="dxa"/>
          </w:tcPr>
          <w:p w:rsidR="00FD6C5C" w:rsidRDefault="00FD6C5C" w:rsidP="00B64157">
            <w:pPr>
              <w:pStyle w:val="a9"/>
              <w:rPr>
                <w:rFonts w:ascii="Times New Roman" w:hAnsi="Times New Roman" w:cs="Times New Roman"/>
              </w:rPr>
            </w:pPr>
            <w:r w:rsidRPr="00622162">
              <w:rPr>
                <w:rFonts w:ascii="Times New Roman" w:hAnsi="Times New Roman" w:cs="Times New Roman"/>
              </w:rPr>
              <w:t>Семинар-практикум</w:t>
            </w:r>
            <w:r>
              <w:rPr>
                <w:rFonts w:ascii="Times New Roman" w:hAnsi="Times New Roman" w:cs="Times New Roman"/>
              </w:rPr>
              <w:t xml:space="preserve"> «Формы работы со старшеклассниками на уроках иностранного языка»</w:t>
            </w:r>
          </w:p>
        </w:tc>
        <w:tc>
          <w:tcPr>
            <w:tcW w:w="4788" w:type="dxa"/>
          </w:tcPr>
          <w:p w:rsidR="00FD6C5C" w:rsidRDefault="00FD6C5C" w:rsidP="00B6415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D6C5C" w:rsidTr="00FD6C5C">
        <w:tc>
          <w:tcPr>
            <w:tcW w:w="4959" w:type="dxa"/>
          </w:tcPr>
          <w:p w:rsidR="00FD6C5C" w:rsidRDefault="00FD6C5C" w:rsidP="00B64157">
            <w:pPr>
              <w:pStyle w:val="a9"/>
              <w:rPr>
                <w:rFonts w:ascii="Times New Roman" w:hAnsi="Times New Roman" w:cs="Times New Roman"/>
              </w:rPr>
            </w:pPr>
            <w:r w:rsidRPr="00622162">
              <w:rPr>
                <w:rFonts w:ascii="Times New Roman" w:hAnsi="Times New Roman" w:cs="Times New Roman"/>
              </w:rPr>
              <w:t>Семинар-практикум</w:t>
            </w:r>
            <w:r>
              <w:rPr>
                <w:rFonts w:ascii="Times New Roman" w:hAnsi="Times New Roman" w:cs="Times New Roman"/>
              </w:rPr>
              <w:t xml:space="preserve"> «Система подготовки к ЕГЭ. Отработка предметных умений 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подготовки</w:t>
            </w:r>
            <w:r w:rsidRPr="00222DB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 ОГЭ по английскому языку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88" w:type="dxa"/>
          </w:tcPr>
          <w:p w:rsidR="00FD6C5C" w:rsidRDefault="00FD6C5C" w:rsidP="00B6415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C71FB" w:rsidRPr="00CE6373" w:rsidRDefault="006C71FB" w:rsidP="00A74E4E">
      <w:pPr>
        <w:jc w:val="both"/>
      </w:pPr>
    </w:p>
    <w:p w:rsidR="000F0926" w:rsidRPr="00CA77CE" w:rsidRDefault="00CA77CE" w:rsidP="00A74E4E">
      <w:pPr>
        <w:jc w:val="center"/>
        <w:rPr>
          <w:b/>
          <w:iCs/>
        </w:rPr>
      </w:pPr>
      <w:r>
        <w:rPr>
          <w:b/>
          <w:iCs/>
        </w:rPr>
        <w:lastRenderedPageBreak/>
        <w:t xml:space="preserve">3. </w:t>
      </w:r>
      <w:r w:rsidR="00370265">
        <w:rPr>
          <w:b/>
          <w:iCs/>
        </w:rPr>
        <w:t>Р</w:t>
      </w:r>
      <w:r w:rsidR="000F0926" w:rsidRPr="00CA77CE">
        <w:rPr>
          <w:b/>
          <w:iCs/>
        </w:rPr>
        <w:t xml:space="preserve">абота </w:t>
      </w:r>
      <w:r w:rsidR="00225DA8" w:rsidRPr="00CA77CE">
        <w:rPr>
          <w:b/>
          <w:iCs/>
        </w:rPr>
        <w:t>по</w:t>
      </w:r>
      <w:r w:rsidR="000F0926" w:rsidRPr="00CA77CE">
        <w:rPr>
          <w:b/>
          <w:iCs/>
        </w:rPr>
        <w:t xml:space="preserve"> темам самообразования</w:t>
      </w:r>
    </w:p>
    <w:p w:rsidR="000F0926" w:rsidRPr="00CE6373" w:rsidRDefault="000F0926" w:rsidP="00A74E4E">
      <w:pPr>
        <w:ind w:firstLine="567"/>
        <w:jc w:val="both"/>
      </w:pPr>
      <w:r w:rsidRPr="00CE6373">
        <w:t>Большую роль в педагогической практике учителей играет работа по темам самообразования, которые изучают педагоги, накапливая различный материал, реализуя его в практической деятельности. У каждого учителя определена индивидуальная тема по самообразованию</w:t>
      </w:r>
      <w:r w:rsidR="0091429A" w:rsidRPr="00CE6373">
        <w:t xml:space="preserve"> отражающая тему школы</w:t>
      </w:r>
      <w:r w:rsidRPr="00CE6373">
        <w:t>, которая анализируется чер</w:t>
      </w:r>
      <w:r w:rsidR="001454ED" w:rsidRPr="00CE6373">
        <w:t xml:space="preserve">ез участие педагогов в работе МО, </w:t>
      </w:r>
      <w:r w:rsidRPr="00CE6373">
        <w:t>семинаров.</w:t>
      </w:r>
    </w:p>
    <w:p w:rsidR="006C71FB" w:rsidRDefault="001454ED" w:rsidP="00A74E4E">
      <w:pPr>
        <w:ind w:firstLine="567"/>
        <w:jc w:val="both"/>
      </w:pPr>
      <w:r w:rsidRPr="00CE6373">
        <w:t>В 20</w:t>
      </w:r>
      <w:r w:rsidR="006C71FB" w:rsidRPr="00CE6373">
        <w:t>2</w:t>
      </w:r>
      <w:r w:rsidR="00FD6C5C">
        <w:t>3</w:t>
      </w:r>
      <w:r w:rsidR="00AA2F1A" w:rsidRPr="00CE6373">
        <w:t xml:space="preserve"> </w:t>
      </w:r>
      <w:r w:rsidR="00542DD3">
        <w:t>–</w:t>
      </w:r>
      <w:r w:rsidR="00AA2F1A" w:rsidRPr="00CE6373">
        <w:t xml:space="preserve"> </w:t>
      </w:r>
      <w:r w:rsidR="0091429A" w:rsidRPr="00CE6373">
        <w:t>202</w:t>
      </w:r>
      <w:r w:rsidR="00FD6C5C">
        <w:t>4</w:t>
      </w:r>
      <w:r w:rsidR="000F0926" w:rsidRPr="00CE6373">
        <w:t xml:space="preserve"> учебном году учителя работали по следующим темам самообразования</w:t>
      </w:r>
      <w:r w:rsidR="00097313">
        <w:t xml:space="preserve">, которые представлены в таблице </w:t>
      </w:r>
      <w:r w:rsidR="00CA77CE">
        <w:t>2</w:t>
      </w:r>
      <w:r w:rsidR="000F0926" w:rsidRPr="00CE6373">
        <w:t>:</w:t>
      </w:r>
    </w:p>
    <w:p w:rsidR="00097313" w:rsidRPr="0080637B" w:rsidRDefault="00097313" w:rsidP="00A74E4E">
      <w:pPr>
        <w:ind w:firstLine="567"/>
        <w:jc w:val="both"/>
        <w:rPr>
          <w:b/>
        </w:rPr>
      </w:pPr>
      <w:r w:rsidRPr="0080637B">
        <w:rPr>
          <w:b/>
        </w:rPr>
        <w:t xml:space="preserve">Таблица </w:t>
      </w:r>
      <w:r w:rsidR="008918A5" w:rsidRPr="0080637B">
        <w:rPr>
          <w:b/>
        </w:rPr>
        <w:t>2</w:t>
      </w:r>
      <w:r w:rsidRPr="0080637B">
        <w:rPr>
          <w:b/>
        </w:rPr>
        <w:t>. Темы самообразования учителей 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4"/>
        <w:gridCol w:w="4360"/>
        <w:gridCol w:w="3254"/>
      </w:tblGrid>
      <w:tr w:rsidR="001406D9" w:rsidRPr="00307486" w:rsidTr="001406D9">
        <w:tc>
          <w:tcPr>
            <w:tcW w:w="2014" w:type="dxa"/>
            <w:shd w:val="clear" w:color="auto" w:fill="FDE9D9" w:themeFill="accent6" w:themeFillTint="33"/>
          </w:tcPr>
          <w:p w:rsidR="001406D9" w:rsidRPr="00307486" w:rsidRDefault="001406D9" w:rsidP="00A74E4E">
            <w:pPr>
              <w:tabs>
                <w:tab w:val="right" w:pos="2302"/>
              </w:tabs>
              <w:jc w:val="center"/>
            </w:pPr>
            <w:r w:rsidRPr="00307486">
              <w:t>ФИО учителя</w:t>
            </w:r>
          </w:p>
        </w:tc>
        <w:tc>
          <w:tcPr>
            <w:tcW w:w="4360" w:type="dxa"/>
            <w:shd w:val="clear" w:color="auto" w:fill="FDE9D9" w:themeFill="accent6" w:themeFillTint="33"/>
          </w:tcPr>
          <w:p w:rsidR="001406D9" w:rsidRPr="00307486" w:rsidRDefault="001406D9" w:rsidP="00A74E4E">
            <w:pPr>
              <w:jc w:val="center"/>
            </w:pPr>
            <w:r w:rsidRPr="00307486">
              <w:t>Тема самообразования</w:t>
            </w:r>
          </w:p>
        </w:tc>
        <w:tc>
          <w:tcPr>
            <w:tcW w:w="3254" w:type="dxa"/>
            <w:shd w:val="clear" w:color="auto" w:fill="FDE9D9" w:themeFill="accent6" w:themeFillTint="33"/>
          </w:tcPr>
          <w:p w:rsidR="001406D9" w:rsidRPr="00307486" w:rsidRDefault="001406D9" w:rsidP="00A74E4E">
            <w:pPr>
              <w:jc w:val="center"/>
            </w:pPr>
            <w:r w:rsidRPr="008B42E0">
              <w:t>Представление результатов</w:t>
            </w:r>
          </w:p>
        </w:tc>
      </w:tr>
      <w:tr w:rsidR="00C161A8" w:rsidRPr="00307486" w:rsidTr="001406D9">
        <w:tc>
          <w:tcPr>
            <w:tcW w:w="2014" w:type="dxa"/>
          </w:tcPr>
          <w:p w:rsidR="00C161A8" w:rsidRPr="00307486" w:rsidRDefault="00C161A8" w:rsidP="00C161A8">
            <w:r w:rsidRPr="00C43310">
              <w:rPr>
                <w:sz w:val="20"/>
                <w:szCs w:val="20"/>
                <w:lang w:eastAsia="en-US"/>
              </w:rPr>
              <w:t>Токарева Е.А</w:t>
            </w:r>
          </w:p>
        </w:tc>
        <w:tc>
          <w:tcPr>
            <w:tcW w:w="4360" w:type="dxa"/>
          </w:tcPr>
          <w:p w:rsidR="00C161A8" w:rsidRPr="00C161A8" w:rsidRDefault="00C161A8" w:rsidP="00C161A8">
            <w:pPr>
              <w:rPr>
                <w:sz w:val="22"/>
                <w:szCs w:val="22"/>
              </w:rPr>
            </w:pPr>
            <w:r w:rsidRPr="00C161A8">
              <w:rPr>
                <w:sz w:val="22"/>
                <w:szCs w:val="22"/>
                <w:lang w:eastAsia="en-US"/>
              </w:rPr>
              <w:t>«Игровые технологии на уроках английского языка в начальной школе»</w:t>
            </w:r>
          </w:p>
        </w:tc>
        <w:tc>
          <w:tcPr>
            <w:tcW w:w="3254" w:type="dxa"/>
          </w:tcPr>
          <w:p w:rsidR="00C161A8" w:rsidRPr="00307486" w:rsidRDefault="007F7350" w:rsidP="00C161A8">
            <w:r>
              <w:t>-</w:t>
            </w:r>
          </w:p>
        </w:tc>
      </w:tr>
      <w:tr w:rsidR="00C161A8" w:rsidRPr="00307486" w:rsidTr="001406D9">
        <w:tc>
          <w:tcPr>
            <w:tcW w:w="2014" w:type="dxa"/>
          </w:tcPr>
          <w:p w:rsidR="00C161A8" w:rsidRPr="00307486" w:rsidRDefault="00C161A8" w:rsidP="00C161A8">
            <w:r w:rsidRPr="00C43310">
              <w:rPr>
                <w:sz w:val="20"/>
                <w:szCs w:val="20"/>
                <w:lang w:eastAsia="en-US"/>
              </w:rPr>
              <w:t>Абоянцева А.А</w:t>
            </w:r>
          </w:p>
        </w:tc>
        <w:tc>
          <w:tcPr>
            <w:tcW w:w="4360" w:type="dxa"/>
          </w:tcPr>
          <w:p w:rsidR="00C161A8" w:rsidRPr="00C161A8" w:rsidRDefault="00C161A8" w:rsidP="00C161A8">
            <w:pPr>
              <w:rPr>
                <w:sz w:val="22"/>
                <w:szCs w:val="22"/>
              </w:rPr>
            </w:pPr>
            <w:r w:rsidRPr="00C161A8">
              <w:rPr>
                <w:sz w:val="22"/>
                <w:szCs w:val="22"/>
                <w:lang w:eastAsia="en-US"/>
              </w:rPr>
              <w:t xml:space="preserve"> «Нетрадиционные формы урока как способ повышения эффективности образовательного процесса при обучении английскому языку»</w:t>
            </w:r>
          </w:p>
        </w:tc>
        <w:tc>
          <w:tcPr>
            <w:tcW w:w="3254" w:type="dxa"/>
          </w:tcPr>
          <w:p w:rsidR="00C161A8" w:rsidRPr="00307486" w:rsidRDefault="008B3F25" w:rsidP="00C161A8">
            <w:r>
              <w:t>Выступление на заседании МО Протокол № 8 от 18.04.202</w:t>
            </w:r>
            <w:r w:rsidR="00FD6C5C">
              <w:t>4</w:t>
            </w:r>
          </w:p>
        </w:tc>
      </w:tr>
      <w:tr w:rsidR="00C161A8" w:rsidRPr="00307486" w:rsidTr="001406D9">
        <w:tc>
          <w:tcPr>
            <w:tcW w:w="2014" w:type="dxa"/>
          </w:tcPr>
          <w:p w:rsidR="00C161A8" w:rsidRPr="00307486" w:rsidRDefault="00C161A8" w:rsidP="00C161A8">
            <w:r w:rsidRPr="00C43310">
              <w:rPr>
                <w:sz w:val="20"/>
                <w:szCs w:val="20"/>
                <w:lang w:eastAsia="en-US"/>
              </w:rPr>
              <w:t>Гусева М.А</w:t>
            </w:r>
          </w:p>
        </w:tc>
        <w:tc>
          <w:tcPr>
            <w:tcW w:w="4360" w:type="dxa"/>
          </w:tcPr>
          <w:p w:rsidR="00C161A8" w:rsidRPr="00C161A8" w:rsidRDefault="00C161A8" w:rsidP="00C161A8">
            <w:pPr>
              <w:rPr>
                <w:sz w:val="22"/>
                <w:szCs w:val="22"/>
              </w:rPr>
            </w:pPr>
            <w:r w:rsidRPr="00C161A8">
              <w:rPr>
                <w:sz w:val="22"/>
                <w:szCs w:val="22"/>
                <w:lang w:eastAsia="en-US"/>
              </w:rPr>
              <w:t xml:space="preserve"> «Дифференцированные формы обучения английскому языку на среднем и старшем этапе».</w:t>
            </w:r>
          </w:p>
        </w:tc>
        <w:tc>
          <w:tcPr>
            <w:tcW w:w="3254" w:type="dxa"/>
          </w:tcPr>
          <w:p w:rsidR="00C161A8" w:rsidRPr="00307486" w:rsidRDefault="008B3F25" w:rsidP="00C161A8">
            <w:r>
              <w:t>Выступление на заседании МО.</w:t>
            </w:r>
            <w:r w:rsidR="00291D99">
              <w:t xml:space="preserve"> Протокол № 7 от 24.03.202</w:t>
            </w:r>
            <w:r w:rsidR="00FD6C5C">
              <w:t>4</w:t>
            </w:r>
          </w:p>
        </w:tc>
      </w:tr>
      <w:tr w:rsidR="00C161A8" w:rsidRPr="00307486" w:rsidTr="001406D9">
        <w:tc>
          <w:tcPr>
            <w:tcW w:w="2014" w:type="dxa"/>
          </w:tcPr>
          <w:p w:rsidR="00C161A8" w:rsidRPr="00307486" w:rsidRDefault="00C161A8" w:rsidP="00C161A8">
            <w:r>
              <w:rPr>
                <w:sz w:val="20"/>
                <w:szCs w:val="20"/>
                <w:lang w:eastAsia="en-US"/>
              </w:rPr>
              <w:t>Волкова Н.В</w:t>
            </w:r>
          </w:p>
        </w:tc>
        <w:tc>
          <w:tcPr>
            <w:tcW w:w="4360" w:type="dxa"/>
          </w:tcPr>
          <w:p w:rsidR="00C161A8" w:rsidRPr="00C161A8" w:rsidRDefault="00C161A8" w:rsidP="00C161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C161A8">
              <w:rPr>
                <w:sz w:val="22"/>
                <w:szCs w:val="22"/>
                <w:lang w:eastAsia="en-US"/>
              </w:rPr>
              <w:t xml:space="preserve"> «Развитие диалогической речи на уроках английского языка в младшей школе»</w:t>
            </w:r>
          </w:p>
        </w:tc>
        <w:tc>
          <w:tcPr>
            <w:tcW w:w="3254" w:type="dxa"/>
          </w:tcPr>
          <w:p w:rsidR="00C161A8" w:rsidRDefault="008B3F25" w:rsidP="00C161A8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333333"/>
              </w:rPr>
            </w:pPr>
            <w:r>
              <w:t>Выступление на заседании МО.</w:t>
            </w:r>
            <w:r w:rsidR="00291D99">
              <w:t xml:space="preserve"> Протокол № 6 от 20.01.2023</w:t>
            </w:r>
          </w:p>
        </w:tc>
      </w:tr>
      <w:tr w:rsidR="00C161A8" w:rsidRPr="00307486" w:rsidTr="001406D9">
        <w:tc>
          <w:tcPr>
            <w:tcW w:w="2014" w:type="dxa"/>
          </w:tcPr>
          <w:p w:rsidR="00C161A8" w:rsidRPr="00307486" w:rsidRDefault="00C161A8" w:rsidP="00C161A8">
            <w:r w:rsidRPr="00C43310">
              <w:rPr>
                <w:sz w:val="20"/>
                <w:szCs w:val="20"/>
                <w:lang w:eastAsia="en-US"/>
              </w:rPr>
              <w:t>Войцеховская Л.В</w:t>
            </w:r>
          </w:p>
        </w:tc>
        <w:tc>
          <w:tcPr>
            <w:tcW w:w="4360" w:type="dxa"/>
          </w:tcPr>
          <w:p w:rsidR="00C161A8" w:rsidRPr="00C161A8" w:rsidRDefault="007F7350" w:rsidP="00C1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C161A8" w:rsidRPr="00C161A8">
              <w:rPr>
                <w:sz w:val="22"/>
                <w:szCs w:val="22"/>
                <w:lang w:eastAsia="en-US"/>
              </w:rPr>
              <w:t>Прогностическое и ретроспективное критериальное оценивание образовательных результатов»</w:t>
            </w:r>
          </w:p>
        </w:tc>
        <w:tc>
          <w:tcPr>
            <w:tcW w:w="3254" w:type="dxa"/>
          </w:tcPr>
          <w:p w:rsidR="00C161A8" w:rsidRPr="00307486" w:rsidRDefault="008B3F25" w:rsidP="00C161A8">
            <w:r>
              <w:t>Выступление на заседании МО. Протокол № 6 от 20.01.202</w:t>
            </w:r>
            <w:r w:rsidR="00FD6C5C">
              <w:t>4</w:t>
            </w:r>
          </w:p>
        </w:tc>
      </w:tr>
      <w:tr w:rsidR="00C161A8" w:rsidRPr="00307486" w:rsidTr="001406D9">
        <w:tc>
          <w:tcPr>
            <w:tcW w:w="2014" w:type="dxa"/>
          </w:tcPr>
          <w:p w:rsidR="00C161A8" w:rsidRPr="00307486" w:rsidRDefault="00C161A8" w:rsidP="00C161A8">
            <w:r w:rsidRPr="00C43310">
              <w:rPr>
                <w:sz w:val="20"/>
                <w:szCs w:val="20"/>
                <w:lang w:eastAsia="en-US"/>
              </w:rPr>
              <w:t>Егорова Е.А</w:t>
            </w:r>
          </w:p>
        </w:tc>
        <w:tc>
          <w:tcPr>
            <w:tcW w:w="4360" w:type="dxa"/>
          </w:tcPr>
          <w:p w:rsidR="00C161A8" w:rsidRPr="00C161A8" w:rsidRDefault="007F7350" w:rsidP="00C16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«</w:t>
            </w:r>
            <w:r w:rsidR="00C161A8" w:rsidRPr="00C161A8">
              <w:rPr>
                <w:sz w:val="22"/>
                <w:szCs w:val="22"/>
                <w:lang w:eastAsia="en-US"/>
              </w:rPr>
              <w:t>Использование ИКТ на уроках английского языка в общеобразовательной школе»</w:t>
            </w:r>
          </w:p>
        </w:tc>
        <w:tc>
          <w:tcPr>
            <w:tcW w:w="3254" w:type="dxa"/>
          </w:tcPr>
          <w:p w:rsidR="00C161A8" w:rsidRPr="00307486" w:rsidRDefault="008B3F25" w:rsidP="00C161A8">
            <w:r>
              <w:t>Выступление на заседании МО. Протокол № 8 от 18.04.202</w:t>
            </w:r>
            <w:r w:rsidR="00FD6C5C">
              <w:t>4</w:t>
            </w:r>
          </w:p>
        </w:tc>
      </w:tr>
    </w:tbl>
    <w:p w:rsidR="000F0926" w:rsidRPr="00CE6373" w:rsidRDefault="00C9205B" w:rsidP="00A74E4E">
      <w:pPr>
        <w:ind w:firstLine="567"/>
        <w:jc w:val="both"/>
      </w:pPr>
      <w:r w:rsidRPr="00CE6373">
        <w:t xml:space="preserve">Обобщая </w:t>
      </w:r>
      <w:r w:rsidR="000F0926" w:rsidRPr="00CE6373">
        <w:t>сказанное</w:t>
      </w:r>
      <w:r w:rsidRPr="00CE6373">
        <w:t xml:space="preserve"> выше</w:t>
      </w:r>
      <w:r w:rsidR="000F0926" w:rsidRPr="00CE6373">
        <w:t>, можно сделать вывод о том, что работа учителей над самообразованием носит практический характер, соотносится с о</w:t>
      </w:r>
      <w:r w:rsidR="0025656C" w:rsidRPr="00CE6373">
        <w:t xml:space="preserve">бщей методической темой </w:t>
      </w:r>
      <w:r w:rsidR="00606BE4" w:rsidRPr="00CE6373">
        <w:t xml:space="preserve">школы </w:t>
      </w:r>
      <w:r w:rsidR="001454ED" w:rsidRPr="00CE6373">
        <w:t xml:space="preserve">и </w:t>
      </w:r>
      <w:r w:rsidR="00097313">
        <w:t>методического объединения</w:t>
      </w:r>
      <w:r w:rsidR="000F0926" w:rsidRPr="00CE6373">
        <w:t xml:space="preserve"> и н</w:t>
      </w:r>
      <w:r w:rsidR="0095084D" w:rsidRPr="00CE6373">
        <w:t xml:space="preserve">аправлена на совершенствование </w:t>
      </w:r>
      <w:r w:rsidR="000F0926" w:rsidRPr="00CE6373">
        <w:t xml:space="preserve">профессионального мастерства педагогов. </w:t>
      </w:r>
    </w:p>
    <w:p w:rsidR="00606BE4" w:rsidRPr="00C6282F" w:rsidRDefault="00D42E55" w:rsidP="00A74E4E">
      <w:pPr>
        <w:ind w:firstLine="567"/>
        <w:jc w:val="both"/>
        <w:rPr>
          <w:bCs/>
        </w:rPr>
      </w:pPr>
      <w:r w:rsidRPr="000E762D">
        <w:t>Выступление на заседаниях МО по теме самообразования, участие в семинарах и вебинарах</w:t>
      </w:r>
      <w:r w:rsidR="00BB3CE9">
        <w:t>,</w:t>
      </w:r>
      <w:r w:rsidR="00BB3CE9" w:rsidRPr="00BB3CE9">
        <w:rPr>
          <w:b/>
        </w:rPr>
        <w:t xml:space="preserve"> </w:t>
      </w:r>
      <w:r w:rsidR="00BB3CE9" w:rsidRPr="00BB3CE9">
        <w:t>проводимых МАУ ИМЦ</w:t>
      </w:r>
      <w:r w:rsidR="00BB3CE9">
        <w:t>,</w:t>
      </w:r>
      <w:r w:rsidRPr="000E762D">
        <w:t xml:space="preserve"> позволило учителям английского языка</w:t>
      </w:r>
      <w:r w:rsidR="00795BBB" w:rsidRPr="000E762D">
        <w:t xml:space="preserve"> </w:t>
      </w:r>
      <w:r w:rsidRPr="000E762D">
        <w:rPr>
          <w:bCs/>
        </w:rPr>
        <w:t>представить</w:t>
      </w:r>
      <w:r w:rsidR="00117C97" w:rsidRPr="000E762D">
        <w:rPr>
          <w:bCs/>
        </w:rPr>
        <w:t xml:space="preserve"> результат</w:t>
      </w:r>
      <w:r w:rsidRPr="000E762D">
        <w:rPr>
          <w:bCs/>
        </w:rPr>
        <w:t>ы</w:t>
      </w:r>
      <w:r w:rsidR="00117C97" w:rsidRPr="000E762D">
        <w:rPr>
          <w:bCs/>
        </w:rPr>
        <w:t xml:space="preserve"> </w:t>
      </w:r>
      <w:r w:rsidR="00792386" w:rsidRPr="000E762D">
        <w:rPr>
          <w:bCs/>
        </w:rPr>
        <w:t xml:space="preserve">работы </w:t>
      </w:r>
      <w:r w:rsidRPr="000E762D">
        <w:rPr>
          <w:bCs/>
        </w:rPr>
        <w:t>на семинаре « Формирование читательской грамотности</w:t>
      </w:r>
      <w:r w:rsidR="005C49D3" w:rsidRPr="000E762D">
        <w:rPr>
          <w:bCs/>
        </w:rPr>
        <w:t xml:space="preserve"> </w:t>
      </w:r>
      <w:r w:rsidRPr="000E762D">
        <w:rPr>
          <w:bCs/>
        </w:rPr>
        <w:t>на ур</w:t>
      </w:r>
      <w:r w:rsidR="004B092B">
        <w:rPr>
          <w:bCs/>
        </w:rPr>
        <w:t>оках английского языка. Из опыта</w:t>
      </w:r>
      <w:r w:rsidRPr="000E762D">
        <w:rPr>
          <w:bCs/>
        </w:rPr>
        <w:t xml:space="preserve"> работы МО</w:t>
      </w:r>
      <w:r w:rsidR="00BB3CE9">
        <w:rPr>
          <w:bCs/>
        </w:rPr>
        <w:t xml:space="preserve"> учителей английского языка</w:t>
      </w:r>
      <w:r w:rsidRPr="000E762D">
        <w:rPr>
          <w:bCs/>
        </w:rPr>
        <w:t xml:space="preserve">», </w:t>
      </w:r>
      <w:r w:rsidR="00BB3CE9">
        <w:rPr>
          <w:bCs/>
        </w:rPr>
        <w:t xml:space="preserve"> который запланирован </w:t>
      </w:r>
      <w:r w:rsidR="00FD6C5C">
        <w:rPr>
          <w:bCs/>
        </w:rPr>
        <w:t xml:space="preserve"> на октябрь 2023</w:t>
      </w:r>
      <w:r w:rsidR="000E762D" w:rsidRPr="000E762D">
        <w:rPr>
          <w:bCs/>
        </w:rPr>
        <w:t xml:space="preserve"> года.</w:t>
      </w:r>
    </w:p>
    <w:p w:rsidR="007852B7" w:rsidRPr="00CE6373" w:rsidRDefault="007852B7" w:rsidP="00A74E4E">
      <w:pPr>
        <w:ind w:firstLine="567"/>
        <w:jc w:val="both"/>
      </w:pPr>
    </w:p>
    <w:p w:rsidR="00C9205B" w:rsidRPr="00370265" w:rsidRDefault="00370265" w:rsidP="00A74E4E">
      <w:pPr>
        <w:jc w:val="center"/>
        <w:rPr>
          <w:b/>
          <w:bCs/>
          <w:iCs/>
          <w:color w:val="000000"/>
          <w:shd w:val="clear" w:color="auto" w:fill="FFFFFF"/>
        </w:rPr>
      </w:pPr>
      <w:r>
        <w:rPr>
          <w:b/>
          <w:bCs/>
          <w:iCs/>
          <w:color w:val="000000"/>
          <w:shd w:val="clear" w:color="auto" w:fill="FFFFFF"/>
        </w:rPr>
        <w:t xml:space="preserve">4. </w:t>
      </w:r>
      <w:r w:rsidR="00C9205B" w:rsidRPr="00370265">
        <w:rPr>
          <w:b/>
          <w:bCs/>
          <w:iCs/>
          <w:color w:val="000000"/>
          <w:shd w:val="clear" w:color="auto" w:fill="FFFFFF"/>
        </w:rPr>
        <w:t>Пов</w:t>
      </w:r>
      <w:r w:rsidR="000B545F" w:rsidRPr="00370265">
        <w:rPr>
          <w:b/>
          <w:bCs/>
          <w:iCs/>
          <w:color w:val="000000"/>
          <w:shd w:val="clear" w:color="auto" w:fill="FFFFFF"/>
        </w:rPr>
        <w:t>ышение квалификации учителей МО</w:t>
      </w:r>
      <w:r w:rsidR="005C03A5" w:rsidRPr="00370265">
        <w:rPr>
          <w:b/>
          <w:bCs/>
          <w:iCs/>
          <w:color w:val="000000"/>
          <w:shd w:val="clear" w:color="auto" w:fill="FFFFFF"/>
        </w:rPr>
        <w:t xml:space="preserve"> </w:t>
      </w:r>
      <w:r w:rsidR="00240E45" w:rsidRPr="00370265">
        <w:rPr>
          <w:b/>
          <w:bCs/>
          <w:iCs/>
          <w:color w:val="000000"/>
          <w:shd w:val="clear" w:color="auto" w:fill="FFFFFF"/>
        </w:rPr>
        <w:t>за 20</w:t>
      </w:r>
      <w:r w:rsidR="00803EF5" w:rsidRPr="00370265">
        <w:rPr>
          <w:b/>
          <w:bCs/>
          <w:iCs/>
          <w:color w:val="000000"/>
          <w:shd w:val="clear" w:color="auto" w:fill="FFFFFF"/>
        </w:rPr>
        <w:t>2</w:t>
      </w:r>
      <w:r w:rsidR="00FD6C5C">
        <w:rPr>
          <w:b/>
          <w:bCs/>
          <w:iCs/>
          <w:color w:val="000000"/>
          <w:shd w:val="clear" w:color="auto" w:fill="FFFFFF"/>
        </w:rPr>
        <w:t>3</w:t>
      </w:r>
      <w:r w:rsidR="00240E45" w:rsidRPr="00370265">
        <w:rPr>
          <w:b/>
          <w:bCs/>
          <w:iCs/>
          <w:color w:val="000000"/>
          <w:shd w:val="clear" w:color="auto" w:fill="FFFFFF"/>
        </w:rPr>
        <w:t>-20</w:t>
      </w:r>
      <w:r w:rsidR="005C0013" w:rsidRPr="00370265">
        <w:rPr>
          <w:b/>
          <w:bCs/>
          <w:iCs/>
          <w:color w:val="000000"/>
          <w:shd w:val="clear" w:color="auto" w:fill="FFFFFF"/>
        </w:rPr>
        <w:t>2</w:t>
      </w:r>
      <w:r w:rsidR="00FD6C5C">
        <w:rPr>
          <w:b/>
          <w:bCs/>
          <w:iCs/>
          <w:color w:val="000000"/>
          <w:shd w:val="clear" w:color="auto" w:fill="FFFFFF"/>
        </w:rPr>
        <w:t>4</w:t>
      </w:r>
      <w:r w:rsidR="00B83304" w:rsidRPr="00370265">
        <w:rPr>
          <w:b/>
          <w:bCs/>
          <w:iCs/>
          <w:color w:val="000000"/>
          <w:shd w:val="clear" w:color="auto" w:fill="FFFFFF"/>
        </w:rPr>
        <w:t xml:space="preserve"> учебный год</w:t>
      </w:r>
    </w:p>
    <w:p w:rsidR="004367EE" w:rsidRPr="00542F9A" w:rsidRDefault="008651F0" w:rsidP="00A74E4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Модернизация образования требует от каждого усилий и активного повышения квалификации. </w:t>
      </w:r>
      <w:r w:rsidR="00473B17" w:rsidRPr="00CE6373">
        <w:rPr>
          <w:bCs/>
          <w:color w:val="000000"/>
          <w:shd w:val="clear" w:color="auto" w:fill="FFFFFF"/>
        </w:rPr>
        <w:t xml:space="preserve">В течении прошедшего учебного года </w:t>
      </w:r>
      <w:r w:rsidR="0006368D">
        <w:rPr>
          <w:bCs/>
          <w:color w:val="000000"/>
          <w:shd w:val="clear" w:color="auto" w:fill="FFFFFF"/>
        </w:rPr>
        <w:t xml:space="preserve">80% </w:t>
      </w:r>
      <w:r w:rsidR="003850D0" w:rsidRPr="00CE6373">
        <w:rPr>
          <w:bCs/>
          <w:color w:val="000000"/>
          <w:shd w:val="clear" w:color="auto" w:fill="FFFFFF"/>
        </w:rPr>
        <w:t>учител</w:t>
      </w:r>
      <w:r w:rsidR="0006368D">
        <w:rPr>
          <w:bCs/>
          <w:color w:val="000000"/>
          <w:shd w:val="clear" w:color="auto" w:fill="FFFFFF"/>
        </w:rPr>
        <w:t>ей</w:t>
      </w:r>
      <w:r w:rsidR="003850D0" w:rsidRPr="00CE6373">
        <w:rPr>
          <w:bCs/>
          <w:color w:val="000000"/>
          <w:shd w:val="clear" w:color="auto" w:fill="FFFFFF"/>
        </w:rPr>
        <w:t xml:space="preserve"> методического объединения прошли </w:t>
      </w:r>
      <w:r w:rsidR="00AA3CD1">
        <w:rPr>
          <w:bCs/>
          <w:color w:val="000000"/>
          <w:shd w:val="clear" w:color="auto" w:fill="FFFFFF"/>
        </w:rPr>
        <w:t xml:space="preserve">курсы </w:t>
      </w:r>
      <w:r w:rsidR="003850D0" w:rsidRPr="00CE6373">
        <w:rPr>
          <w:bCs/>
          <w:color w:val="000000"/>
          <w:shd w:val="clear" w:color="auto" w:fill="FFFFFF"/>
        </w:rPr>
        <w:t>повышени</w:t>
      </w:r>
      <w:r w:rsidR="00AA3CD1">
        <w:rPr>
          <w:bCs/>
          <w:color w:val="000000"/>
          <w:shd w:val="clear" w:color="auto" w:fill="FFFFFF"/>
        </w:rPr>
        <w:t>я</w:t>
      </w:r>
      <w:r w:rsidR="003850D0" w:rsidRPr="00CE6373">
        <w:rPr>
          <w:bCs/>
          <w:color w:val="000000"/>
          <w:shd w:val="clear" w:color="auto" w:fill="FFFFFF"/>
        </w:rPr>
        <w:t xml:space="preserve"> </w:t>
      </w:r>
      <w:r w:rsidR="0006368D" w:rsidRPr="00CE6373">
        <w:rPr>
          <w:bCs/>
          <w:color w:val="000000"/>
          <w:shd w:val="clear" w:color="auto" w:fill="FFFFFF"/>
        </w:rPr>
        <w:t>квалификации</w:t>
      </w:r>
      <w:r w:rsidR="003850D0" w:rsidRPr="00CE6373">
        <w:rPr>
          <w:bCs/>
          <w:color w:val="000000"/>
          <w:shd w:val="clear" w:color="auto" w:fill="FFFFFF"/>
        </w:rPr>
        <w:t xml:space="preserve">. </w:t>
      </w:r>
      <w:r w:rsidR="00AA3CD1">
        <w:rPr>
          <w:bCs/>
          <w:color w:val="000000"/>
          <w:shd w:val="clear" w:color="auto" w:fill="FFFFFF"/>
        </w:rPr>
        <w:t>Результаты</w:t>
      </w:r>
      <w:r w:rsidR="00430758">
        <w:rPr>
          <w:bCs/>
          <w:color w:val="000000"/>
          <w:shd w:val="clear" w:color="auto" w:fill="FFFFFF"/>
        </w:rPr>
        <w:t xml:space="preserve"> представлены в таблице </w:t>
      </w:r>
      <w:r w:rsidR="00E55593">
        <w:rPr>
          <w:bCs/>
          <w:color w:val="000000"/>
          <w:shd w:val="clear" w:color="auto" w:fill="FFFFFF"/>
        </w:rPr>
        <w:t>3</w:t>
      </w:r>
      <w:r w:rsidR="00430758">
        <w:rPr>
          <w:bCs/>
          <w:color w:val="000000"/>
          <w:shd w:val="clear" w:color="auto" w:fill="FFFFFF"/>
        </w:rPr>
        <w:t xml:space="preserve">. </w:t>
      </w:r>
    </w:p>
    <w:p w:rsidR="004367EE" w:rsidRPr="0080637B" w:rsidRDefault="00430758" w:rsidP="00A74E4E">
      <w:pPr>
        <w:ind w:firstLine="567"/>
        <w:jc w:val="both"/>
        <w:rPr>
          <w:b/>
        </w:rPr>
      </w:pPr>
      <w:r w:rsidRPr="0080637B">
        <w:rPr>
          <w:b/>
        </w:rPr>
        <w:t xml:space="preserve">Таблица </w:t>
      </w:r>
      <w:r w:rsidR="008918A5" w:rsidRPr="0080637B">
        <w:rPr>
          <w:b/>
        </w:rPr>
        <w:t>3</w:t>
      </w:r>
      <w:r w:rsidRPr="0080637B">
        <w:rPr>
          <w:b/>
        </w:rPr>
        <w:t>. Курсы повышения квалификации</w:t>
      </w:r>
    </w:p>
    <w:tbl>
      <w:tblPr>
        <w:tblStyle w:val="21"/>
        <w:tblW w:w="10429" w:type="dxa"/>
        <w:tblLook w:val="04A0" w:firstRow="1" w:lastRow="0" w:firstColumn="1" w:lastColumn="0" w:noHBand="0" w:noVBand="1"/>
      </w:tblPr>
      <w:tblGrid>
        <w:gridCol w:w="1653"/>
        <w:gridCol w:w="705"/>
        <w:gridCol w:w="3172"/>
        <w:gridCol w:w="4899"/>
      </w:tblGrid>
      <w:tr w:rsidR="004367EE" w:rsidRPr="00A75AA0" w:rsidTr="0026089C">
        <w:trPr>
          <w:trHeight w:val="416"/>
        </w:trPr>
        <w:tc>
          <w:tcPr>
            <w:tcW w:w="1653" w:type="dxa"/>
            <w:shd w:val="clear" w:color="auto" w:fill="FDE9D9" w:themeFill="accent6" w:themeFillTint="33"/>
            <w:noWrap/>
            <w:hideMark/>
          </w:tcPr>
          <w:p w:rsidR="004367EE" w:rsidRPr="004367EE" w:rsidRDefault="004367EE" w:rsidP="00A74E4E">
            <w:pPr>
              <w:jc w:val="center"/>
              <w:rPr>
                <w:rFonts w:ascii="Times New Roman" w:hAnsi="Times New Roman" w:cs="Times New Roman"/>
              </w:rPr>
            </w:pPr>
            <w:r w:rsidRPr="004367EE">
              <w:rPr>
                <w:rFonts w:ascii="Times New Roman" w:hAnsi="Times New Roman" w:cs="Times New Roman"/>
              </w:rPr>
              <w:t>Ф.И.О. у</w:t>
            </w:r>
            <w:r w:rsidR="00BE6206">
              <w:rPr>
                <w:rFonts w:ascii="Times New Roman" w:hAnsi="Times New Roman" w:cs="Times New Roman"/>
              </w:rPr>
              <w:t>ч</w:t>
            </w:r>
            <w:r w:rsidRPr="004367EE">
              <w:rPr>
                <w:rFonts w:ascii="Times New Roman" w:hAnsi="Times New Roman" w:cs="Times New Roman"/>
              </w:rPr>
              <w:t>ителя</w:t>
            </w:r>
          </w:p>
        </w:tc>
        <w:tc>
          <w:tcPr>
            <w:tcW w:w="705" w:type="dxa"/>
            <w:shd w:val="clear" w:color="auto" w:fill="FDE9D9" w:themeFill="accent6" w:themeFillTint="33"/>
            <w:noWrap/>
            <w:hideMark/>
          </w:tcPr>
          <w:p w:rsidR="004367EE" w:rsidRPr="004367EE" w:rsidRDefault="004367EE" w:rsidP="00A74E4E">
            <w:pPr>
              <w:jc w:val="center"/>
              <w:rPr>
                <w:rFonts w:ascii="Times New Roman" w:hAnsi="Times New Roman" w:cs="Times New Roman"/>
              </w:rPr>
            </w:pPr>
            <w:r w:rsidRPr="004367EE">
              <w:rPr>
                <w:rFonts w:ascii="Times New Roman" w:hAnsi="Times New Roman" w:cs="Times New Roman"/>
              </w:rPr>
              <w:t>Кол-во ч</w:t>
            </w:r>
          </w:p>
        </w:tc>
        <w:tc>
          <w:tcPr>
            <w:tcW w:w="3172" w:type="dxa"/>
            <w:shd w:val="clear" w:color="auto" w:fill="FDE9D9" w:themeFill="accent6" w:themeFillTint="33"/>
            <w:noWrap/>
            <w:hideMark/>
          </w:tcPr>
          <w:p w:rsidR="004367EE" w:rsidRPr="004367EE" w:rsidRDefault="004367EE" w:rsidP="00A74E4E">
            <w:pPr>
              <w:jc w:val="center"/>
              <w:rPr>
                <w:rFonts w:ascii="Times New Roman" w:hAnsi="Times New Roman" w:cs="Times New Roman"/>
              </w:rPr>
            </w:pPr>
            <w:r w:rsidRPr="004367EE">
              <w:rPr>
                <w:rFonts w:ascii="Times New Roman" w:hAnsi="Times New Roman" w:cs="Times New Roman"/>
              </w:rPr>
              <w:t>Организатор курсов</w:t>
            </w:r>
          </w:p>
        </w:tc>
        <w:tc>
          <w:tcPr>
            <w:tcW w:w="4899" w:type="dxa"/>
            <w:shd w:val="clear" w:color="auto" w:fill="FDE9D9" w:themeFill="accent6" w:themeFillTint="33"/>
            <w:noWrap/>
            <w:hideMark/>
          </w:tcPr>
          <w:p w:rsidR="004367EE" w:rsidRPr="004367EE" w:rsidRDefault="004367EE" w:rsidP="00A74E4E">
            <w:pPr>
              <w:jc w:val="center"/>
              <w:rPr>
                <w:rFonts w:ascii="Times New Roman" w:hAnsi="Times New Roman" w:cs="Times New Roman"/>
              </w:rPr>
            </w:pPr>
            <w:r w:rsidRPr="004367EE">
              <w:rPr>
                <w:rFonts w:ascii="Times New Roman" w:hAnsi="Times New Roman" w:cs="Times New Roman"/>
              </w:rPr>
              <w:t>Тема</w:t>
            </w:r>
          </w:p>
        </w:tc>
      </w:tr>
      <w:tr w:rsidR="00972285" w:rsidRPr="00A75AA0" w:rsidTr="0026089C">
        <w:trPr>
          <w:trHeight w:val="681"/>
        </w:trPr>
        <w:tc>
          <w:tcPr>
            <w:tcW w:w="1653" w:type="dxa"/>
            <w:shd w:val="clear" w:color="auto" w:fill="auto"/>
            <w:noWrap/>
            <w:hideMark/>
          </w:tcPr>
          <w:p w:rsidR="00972285" w:rsidRPr="00B00874" w:rsidRDefault="00FF0931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Петрунина А.А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972285" w:rsidRPr="00B00874" w:rsidRDefault="00E40978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shd w:val="clear" w:color="auto" w:fill="auto"/>
            <w:noWrap/>
          </w:tcPr>
          <w:p w:rsidR="00972285" w:rsidRPr="00B00874" w:rsidRDefault="00E40978" w:rsidP="00A74E4E">
            <w:pPr>
              <w:rPr>
                <w:rFonts w:ascii="Times New Roman" w:hAnsi="Times New Roman" w:cs="Times New Roman"/>
              </w:rPr>
            </w:pPr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shd w:val="clear" w:color="auto" w:fill="auto"/>
            <w:noWrap/>
          </w:tcPr>
          <w:p w:rsidR="00972285" w:rsidRPr="0026089C" w:rsidRDefault="00E40978" w:rsidP="00A74E4E">
            <w:pPr>
              <w:rPr>
                <w:rFonts w:ascii="Times New Roman" w:hAnsi="Times New Roman" w:cs="Times New Roman"/>
              </w:rPr>
            </w:pPr>
            <w:r w:rsidRPr="0026089C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  <w:tr w:rsidR="0026089C" w:rsidRPr="00A75AA0" w:rsidTr="0026089C">
        <w:trPr>
          <w:trHeight w:val="433"/>
        </w:trPr>
        <w:tc>
          <w:tcPr>
            <w:tcW w:w="1653" w:type="dxa"/>
            <w:vMerge w:val="restart"/>
            <w:noWrap/>
          </w:tcPr>
          <w:p w:rsidR="0026089C" w:rsidRPr="00B00874" w:rsidRDefault="0026089C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Е.А</w:t>
            </w:r>
          </w:p>
        </w:tc>
        <w:tc>
          <w:tcPr>
            <w:tcW w:w="705" w:type="dxa"/>
            <w:noWrap/>
          </w:tcPr>
          <w:p w:rsidR="0026089C" w:rsidRPr="00B00874" w:rsidRDefault="0026089C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noWrap/>
          </w:tcPr>
          <w:p w:rsidR="0026089C" w:rsidRPr="00293F8D" w:rsidRDefault="0026089C" w:rsidP="00A74E4E">
            <w:pPr>
              <w:rPr>
                <w:rFonts w:ascii="Times New Roman" w:hAnsi="Times New Roman" w:cs="Times New Roman"/>
              </w:rPr>
            </w:pPr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26089C" w:rsidRPr="0026089C" w:rsidRDefault="0026089C" w:rsidP="00A74E4E">
            <w:pPr>
              <w:rPr>
                <w:rFonts w:ascii="Times New Roman" w:hAnsi="Times New Roman" w:cs="Times New Roman"/>
              </w:rPr>
            </w:pPr>
            <w:r w:rsidRPr="0026089C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  <w:tr w:rsidR="0026089C" w:rsidRPr="00A75AA0" w:rsidTr="0026089C">
        <w:trPr>
          <w:trHeight w:val="433"/>
        </w:trPr>
        <w:tc>
          <w:tcPr>
            <w:tcW w:w="1653" w:type="dxa"/>
            <w:vMerge/>
            <w:noWrap/>
          </w:tcPr>
          <w:p w:rsidR="0026089C" w:rsidRDefault="0026089C" w:rsidP="00A74E4E"/>
        </w:tc>
        <w:tc>
          <w:tcPr>
            <w:tcW w:w="705" w:type="dxa"/>
            <w:noWrap/>
          </w:tcPr>
          <w:p w:rsidR="0026089C" w:rsidRDefault="0026089C" w:rsidP="00A74E4E">
            <w:r>
              <w:t>24</w:t>
            </w:r>
          </w:p>
        </w:tc>
        <w:tc>
          <w:tcPr>
            <w:tcW w:w="3172" w:type="dxa"/>
            <w:noWrap/>
          </w:tcPr>
          <w:p w:rsidR="0026089C" w:rsidRPr="00FF163C" w:rsidRDefault="0026089C" w:rsidP="00A74E4E"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26089C" w:rsidRPr="0026089C" w:rsidRDefault="0026089C" w:rsidP="00A74E4E">
            <w:r w:rsidRPr="0026089C">
              <w:rPr>
                <w:rFonts w:ascii="Times New Roman" w:hAnsi="Times New Roman" w:cs="Times New Roman"/>
              </w:rPr>
              <w:t>«Активные методы инклюзивного образования на уроке</w:t>
            </w:r>
            <w:r w:rsidR="004E5535">
              <w:rPr>
                <w:rFonts w:ascii="Times New Roman" w:hAnsi="Times New Roman" w:cs="Times New Roman"/>
              </w:rPr>
              <w:t>»</w:t>
            </w:r>
          </w:p>
        </w:tc>
      </w:tr>
      <w:tr w:rsidR="00293F8D" w:rsidRPr="00A75AA0" w:rsidTr="0026089C">
        <w:trPr>
          <w:trHeight w:val="481"/>
        </w:trPr>
        <w:tc>
          <w:tcPr>
            <w:tcW w:w="1653" w:type="dxa"/>
            <w:noWrap/>
          </w:tcPr>
          <w:p w:rsidR="00293F8D" w:rsidRPr="00B00874" w:rsidRDefault="00E40978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Нилкин А.А</w:t>
            </w:r>
          </w:p>
        </w:tc>
        <w:tc>
          <w:tcPr>
            <w:tcW w:w="705" w:type="dxa"/>
            <w:noWrap/>
          </w:tcPr>
          <w:p w:rsidR="00293F8D" w:rsidRPr="00B00874" w:rsidRDefault="00E40978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noWrap/>
          </w:tcPr>
          <w:p w:rsidR="00293F8D" w:rsidRPr="00293F8D" w:rsidRDefault="00E40978" w:rsidP="00A74E4E">
            <w:pPr>
              <w:rPr>
                <w:rFonts w:ascii="Times New Roman" w:hAnsi="Times New Roman" w:cs="Times New Roman"/>
              </w:rPr>
            </w:pPr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293F8D" w:rsidRPr="0026089C" w:rsidRDefault="00E40978" w:rsidP="00A74E4E">
            <w:pPr>
              <w:rPr>
                <w:rFonts w:ascii="Times New Roman" w:hAnsi="Times New Roman" w:cs="Times New Roman"/>
              </w:rPr>
            </w:pPr>
            <w:r w:rsidRPr="0026089C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  <w:tr w:rsidR="0026089C" w:rsidRPr="00A75AA0" w:rsidTr="0026089C">
        <w:trPr>
          <w:trHeight w:val="481"/>
        </w:trPr>
        <w:tc>
          <w:tcPr>
            <w:tcW w:w="1653" w:type="dxa"/>
            <w:vMerge w:val="restart"/>
            <w:noWrap/>
          </w:tcPr>
          <w:p w:rsidR="0026089C" w:rsidRPr="00B00874" w:rsidRDefault="0026089C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Абоянцева А.А</w:t>
            </w:r>
          </w:p>
        </w:tc>
        <w:tc>
          <w:tcPr>
            <w:tcW w:w="705" w:type="dxa"/>
            <w:noWrap/>
          </w:tcPr>
          <w:p w:rsidR="0026089C" w:rsidRPr="00B00874" w:rsidRDefault="0026089C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72" w:type="dxa"/>
            <w:noWrap/>
          </w:tcPr>
          <w:p w:rsidR="0026089C" w:rsidRPr="00293F8D" w:rsidRDefault="0026089C" w:rsidP="00E40978">
            <w:pPr>
              <w:rPr>
                <w:rFonts w:ascii="Times New Roman" w:hAnsi="Times New Roman" w:cs="Times New Roman"/>
              </w:rPr>
            </w:pPr>
            <w:r w:rsidRPr="00FF163C">
              <w:rPr>
                <w:rFonts w:ascii="Times New Roman" w:hAnsi="Times New Roman" w:cs="Times New Roman"/>
              </w:rPr>
              <w:t>ТОИПКРО</w:t>
            </w:r>
            <w:r w:rsidRPr="00293F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9" w:type="dxa"/>
            <w:noWrap/>
          </w:tcPr>
          <w:p w:rsidR="0026089C" w:rsidRPr="0026089C" w:rsidRDefault="0026089C" w:rsidP="00A74E4E">
            <w:pPr>
              <w:rPr>
                <w:rFonts w:ascii="Times New Roman" w:hAnsi="Times New Roman" w:cs="Times New Roman"/>
              </w:rPr>
            </w:pPr>
            <w:r w:rsidRPr="0026089C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  <w:tr w:rsidR="0026089C" w:rsidRPr="00A75AA0" w:rsidTr="0026089C">
        <w:trPr>
          <w:trHeight w:val="481"/>
        </w:trPr>
        <w:tc>
          <w:tcPr>
            <w:tcW w:w="1653" w:type="dxa"/>
            <w:vMerge/>
            <w:noWrap/>
          </w:tcPr>
          <w:p w:rsidR="0026089C" w:rsidRDefault="0026089C" w:rsidP="00A74E4E"/>
        </w:tc>
        <w:tc>
          <w:tcPr>
            <w:tcW w:w="705" w:type="dxa"/>
            <w:noWrap/>
          </w:tcPr>
          <w:p w:rsidR="0026089C" w:rsidRPr="00B00874" w:rsidRDefault="0026089C" w:rsidP="00A74E4E">
            <w:r>
              <w:t>36</w:t>
            </w:r>
          </w:p>
        </w:tc>
        <w:tc>
          <w:tcPr>
            <w:tcW w:w="3172" w:type="dxa"/>
            <w:noWrap/>
          </w:tcPr>
          <w:p w:rsidR="0026089C" w:rsidRPr="00FF163C" w:rsidRDefault="0026089C" w:rsidP="00A74E4E">
            <w:r w:rsidRPr="00293F8D">
              <w:rPr>
                <w:rFonts w:ascii="Times New Roman" w:hAnsi="Times New Roman" w:cs="Times New Roman"/>
              </w:rPr>
              <w:t>АНО ДПО «ОЦ Каменный город»</w:t>
            </w:r>
          </w:p>
        </w:tc>
        <w:tc>
          <w:tcPr>
            <w:tcW w:w="4899" w:type="dxa"/>
            <w:noWrap/>
          </w:tcPr>
          <w:p w:rsidR="0026089C" w:rsidRPr="006863A6" w:rsidRDefault="0026089C" w:rsidP="00A74E4E">
            <w:r w:rsidRPr="006863A6">
              <w:rPr>
                <w:rFonts w:ascii="Times New Roman" w:hAnsi="Times New Roman" w:cs="Times New Roman"/>
              </w:rPr>
              <w:t>«Организация образовательного процесса в соответствии с обновленным ФГОС СОО»</w:t>
            </w:r>
          </w:p>
        </w:tc>
      </w:tr>
      <w:tr w:rsidR="007E4C76" w:rsidRPr="00A75AA0" w:rsidTr="0026089C">
        <w:trPr>
          <w:trHeight w:val="481"/>
        </w:trPr>
        <w:tc>
          <w:tcPr>
            <w:tcW w:w="1653" w:type="dxa"/>
            <w:noWrap/>
          </w:tcPr>
          <w:p w:rsidR="007E4C76" w:rsidRPr="00532BEF" w:rsidRDefault="00E40978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М.А</w:t>
            </w:r>
          </w:p>
        </w:tc>
        <w:tc>
          <w:tcPr>
            <w:tcW w:w="705" w:type="dxa"/>
            <w:noWrap/>
          </w:tcPr>
          <w:p w:rsidR="007E4C76" w:rsidRPr="00B00874" w:rsidRDefault="00E40978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noWrap/>
          </w:tcPr>
          <w:p w:rsidR="007E4C76" w:rsidRPr="00293F8D" w:rsidRDefault="00E40978" w:rsidP="00113079">
            <w:pPr>
              <w:rPr>
                <w:rFonts w:ascii="Times New Roman" w:hAnsi="Times New Roman" w:cs="Times New Roman"/>
              </w:rPr>
            </w:pPr>
            <w:r w:rsidRPr="00FF163C">
              <w:rPr>
                <w:rFonts w:ascii="Times New Roman" w:hAnsi="Times New Roman" w:cs="Times New Roman"/>
              </w:rPr>
              <w:t>ТОИПКРО</w:t>
            </w:r>
            <w:r w:rsidRPr="00293F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99" w:type="dxa"/>
            <w:noWrap/>
          </w:tcPr>
          <w:p w:rsidR="007E4C76" w:rsidRPr="006863A6" w:rsidRDefault="00E40978" w:rsidP="00A74E4E">
            <w:pPr>
              <w:rPr>
                <w:rFonts w:ascii="Times New Roman" w:hAnsi="Times New Roman" w:cs="Times New Roman"/>
              </w:rPr>
            </w:pPr>
            <w:r w:rsidRPr="006863A6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  <w:tr w:rsidR="0026089C" w:rsidRPr="00A75AA0" w:rsidTr="0026089C">
        <w:trPr>
          <w:trHeight w:val="481"/>
        </w:trPr>
        <w:tc>
          <w:tcPr>
            <w:tcW w:w="1653" w:type="dxa"/>
            <w:vMerge w:val="restart"/>
            <w:noWrap/>
          </w:tcPr>
          <w:p w:rsidR="0026089C" w:rsidRPr="00FF163C" w:rsidRDefault="0026089C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Н.В</w:t>
            </w:r>
          </w:p>
        </w:tc>
        <w:tc>
          <w:tcPr>
            <w:tcW w:w="705" w:type="dxa"/>
            <w:noWrap/>
          </w:tcPr>
          <w:p w:rsidR="0026089C" w:rsidRPr="00FF163C" w:rsidRDefault="0026089C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3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noWrap/>
          </w:tcPr>
          <w:p w:rsidR="0026089C" w:rsidRPr="00FF163C" w:rsidRDefault="0026089C" w:rsidP="00A74E4E">
            <w:pPr>
              <w:rPr>
                <w:rFonts w:ascii="Times New Roman" w:hAnsi="Times New Roman" w:cs="Times New Roman"/>
              </w:rPr>
            </w:pPr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26089C" w:rsidRPr="006863A6" w:rsidRDefault="0026089C" w:rsidP="00A74E4E">
            <w:pPr>
              <w:rPr>
                <w:rFonts w:ascii="Times New Roman" w:hAnsi="Times New Roman" w:cs="Times New Roman"/>
              </w:rPr>
            </w:pPr>
            <w:r w:rsidRPr="006863A6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  <w:tr w:rsidR="0026089C" w:rsidRPr="00A75AA0" w:rsidTr="0026089C">
        <w:trPr>
          <w:trHeight w:val="481"/>
        </w:trPr>
        <w:tc>
          <w:tcPr>
            <w:tcW w:w="1653" w:type="dxa"/>
            <w:vMerge/>
            <w:noWrap/>
          </w:tcPr>
          <w:p w:rsidR="0026089C" w:rsidRDefault="0026089C" w:rsidP="00A74E4E"/>
        </w:tc>
        <w:tc>
          <w:tcPr>
            <w:tcW w:w="705" w:type="dxa"/>
            <w:noWrap/>
          </w:tcPr>
          <w:p w:rsidR="0026089C" w:rsidRDefault="0026089C" w:rsidP="00A74E4E">
            <w:r>
              <w:t>104</w:t>
            </w:r>
          </w:p>
        </w:tc>
        <w:tc>
          <w:tcPr>
            <w:tcW w:w="3172" w:type="dxa"/>
            <w:noWrap/>
          </w:tcPr>
          <w:p w:rsidR="0026089C" w:rsidRPr="00FF163C" w:rsidRDefault="0026089C" w:rsidP="00A74E4E"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26089C" w:rsidRPr="006863A6" w:rsidRDefault="0026089C" w:rsidP="00A74E4E">
            <w:r w:rsidRPr="006863A6">
              <w:rPr>
                <w:rFonts w:ascii="Times New Roman" w:hAnsi="Times New Roman" w:cs="Times New Roman"/>
              </w:rPr>
              <w:t>«Современные методы и технологии преподавания в рамках обновленных ФГОС: иностранный язык»</w:t>
            </w:r>
          </w:p>
        </w:tc>
      </w:tr>
      <w:tr w:rsidR="0026089C" w:rsidRPr="00A75AA0" w:rsidTr="0026089C">
        <w:trPr>
          <w:trHeight w:val="481"/>
        </w:trPr>
        <w:tc>
          <w:tcPr>
            <w:tcW w:w="1653" w:type="dxa"/>
            <w:vMerge w:val="restart"/>
            <w:noWrap/>
          </w:tcPr>
          <w:p w:rsidR="0026089C" w:rsidRPr="00532BEF" w:rsidRDefault="0026089C" w:rsidP="00A74E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Войцеховская Л.В</w:t>
            </w:r>
          </w:p>
        </w:tc>
        <w:tc>
          <w:tcPr>
            <w:tcW w:w="705" w:type="dxa"/>
            <w:noWrap/>
          </w:tcPr>
          <w:p w:rsidR="0026089C" w:rsidRPr="00FF163C" w:rsidRDefault="0026089C" w:rsidP="00A74E4E">
            <w:r>
              <w:rPr>
                <w:rFonts w:ascii="Times New Roman" w:hAnsi="Times New Roman" w:cs="Times New Roman"/>
              </w:rPr>
              <w:t>1</w:t>
            </w:r>
            <w:r w:rsidR="00113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2" w:type="dxa"/>
            <w:noWrap/>
          </w:tcPr>
          <w:p w:rsidR="0026089C" w:rsidRPr="00FF163C" w:rsidRDefault="0026089C" w:rsidP="00A74E4E"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26089C" w:rsidRPr="006863A6" w:rsidRDefault="0026089C" w:rsidP="00A74E4E">
            <w:r w:rsidRPr="006863A6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  <w:tr w:rsidR="0026089C" w:rsidRPr="00A75AA0" w:rsidTr="0026089C">
        <w:trPr>
          <w:trHeight w:val="481"/>
        </w:trPr>
        <w:tc>
          <w:tcPr>
            <w:tcW w:w="1653" w:type="dxa"/>
            <w:vMerge/>
            <w:noWrap/>
          </w:tcPr>
          <w:p w:rsidR="0026089C" w:rsidRDefault="0026089C" w:rsidP="00A74E4E"/>
        </w:tc>
        <w:tc>
          <w:tcPr>
            <w:tcW w:w="705" w:type="dxa"/>
            <w:noWrap/>
          </w:tcPr>
          <w:p w:rsidR="0026089C" w:rsidRDefault="0026089C" w:rsidP="00A74E4E">
            <w:r>
              <w:t>80</w:t>
            </w:r>
          </w:p>
        </w:tc>
        <w:tc>
          <w:tcPr>
            <w:tcW w:w="3172" w:type="dxa"/>
            <w:noWrap/>
          </w:tcPr>
          <w:p w:rsidR="0026089C" w:rsidRPr="00FF163C" w:rsidRDefault="0026089C" w:rsidP="00A74E4E"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26089C" w:rsidRPr="006863A6" w:rsidRDefault="0026089C" w:rsidP="00A74E4E">
            <w:r w:rsidRPr="006863A6">
              <w:rPr>
                <w:rFonts w:ascii="Times New Roman" w:hAnsi="Times New Roman" w:cs="Times New Roman"/>
              </w:rPr>
              <w:t>«Современные методы и технологии преподавания в рамках обновленных ФГОС ООО и ФГОС СОО: иностранный язык»</w:t>
            </w:r>
          </w:p>
        </w:tc>
      </w:tr>
      <w:tr w:rsidR="00062394" w:rsidRPr="00A75AA0" w:rsidTr="0026089C">
        <w:trPr>
          <w:trHeight w:val="481"/>
        </w:trPr>
        <w:tc>
          <w:tcPr>
            <w:tcW w:w="1653" w:type="dxa"/>
            <w:noWrap/>
          </w:tcPr>
          <w:p w:rsidR="00062394" w:rsidRPr="00062394" w:rsidRDefault="00062394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394">
              <w:rPr>
                <w:rFonts w:ascii="Times New Roman" w:hAnsi="Times New Roman" w:cs="Times New Roman"/>
                <w:sz w:val="24"/>
                <w:szCs w:val="24"/>
              </w:rPr>
              <w:t>Загирная А.А</w:t>
            </w:r>
          </w:p>
        </w:tc>
        <w:tc>
          <w:tcPr>
            <w:tcW w:w="705" w:type="dxa"/>
            <w:noWrap/>
          </w:tcPr>
          <w:p w:rsidR="00062394" w:rsidRPr="00FF163C" w:rsidRDefault="00062394" w:rsidP="00062394"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2" w:type="dxa"/>
            <w:noWrap/>
          </w:tcPr>
          <w:p w:rsidR="00062394" w:rsidRPr="00FF163C" w:rsidRDefault="00062394" w:rsidP="00062394">
            <w:r w:rsidRPr="00FF163C">
              <w:rPr>
                <w:rFonts w:ascii="Times New Roman" w:hAnsi="Times New Roman" w:cs="Times New Roman"/>
              </w:rPr>
              <w:t>ТОИПКРО</w:t>
            </w:r>
          </w:p>
        </w:tc>
        <w:tc>
          <w:tcPr>
            <w:tcW w:w="4899" w:type="dxa"/>
            <w:noWrap/>
          </w:tcPr>
          <w:p w:rsidR="00062394" w:rsidRPr="006863A6" w:rsidRDefault="00062394" w:rsidP="00062394">
            <w:r w:rsidRPr="006863A6">
              <w:rPr>
                <w:rFonts w:ascii="Times New Roman" w:hAnsi="Times New Roman" w:cs="Times New Roman"/>
              </w:rPr>
              <w:t>«Развитие пед.компетенций в рамках ЦОС»</w:t>
            </w:r>
          </w:p>
        </w:tc>
      </w:tr>
    </w:tbl>
    <w:p w:rsidR="004367EE" w:rsidRDefault="00706CED" w:rsidP="00062394">
      <w:pPr>
        <w:jc w:val="both"/>
      </w:pPr>
      <w:r>
        <w:t xml:space="preserve">Таким образом можно сделать вывод, что 50% учителей нашего МО прошли курсы повышения квалификации. </w:t>
      </w:r>
      <w:r w:rsidR="00062394">
        <w:t xml:space="preserve">Курсы </w:t>
      </w:r>
      <w:r w:rsidR="00062394" w:rsidRPr="006863A6">
        <w:t>«Развитие пед.</w:t>
      </w:r>
      <w:r w:rsidR="00062394">
        <w:t xml:space="preserve"> </w:t>
      </w:r>
      <w:r w:rsidR="00062394" w:rsidRPr="006863A6">
        <w:t>компетенций в рамках ЦОС»</w:t>
      </w:r>
      <w:r w:rsidR="00062394">
        <w:t xml:space="preserve"> были проведены на территории школы и их прошли также 50% учителей МО английского языка. Учителя Волкова Н.В и Войцеховская Л.В </w:t>
      </w:r>
      <w:r w:rsidR="00D65ACE">
        <w:t xml:space="preserve"> </w:t>
      </w:r>
      <w:r w:rsidR="00062394">
        <w:t xml:space="preserve"> прошли очные курсы по обновленным ФГОС на базе ТОИПКРО.</w:t>
      </w:r>
    </w:p>
    <w:p w:rsidR="00F24832" w:rsidRDefault="00F24832" w:rsidP="00062394">
      <w:pPr>
        <w:pStyle w:val="a9"/>
        <w:ind w:left="720"/>
        <w:jc w:val="both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</w:p>
    <w:p w:rsidR="00DF315F" w:rsidRPr="00792386" w:rsidRDefault="00DF315F" w:rsidP="00792386">
      <w:pPr>
        <w:ind w:firstLine="708"/>
        <w:jc w:val="center"/>
        <w:rPr>
          <w:b/>
          <w:bCs/>
        </w:rPr>
      </w:pPr>
      <w:r w:rsidRPr="00DF315F">
        <w:rPr>
          <w:b/>
          <w:bCs/>
        </w:rPr>
        <w:t>6. Участие в тематических педагогических советах</w:t>
      </w:r>
      <w:r>
        <w:rPr>
          <w:b/>
          <w:bCs/>
        </w:rPr>
        <w:t xml:space="preserve"> школы</w:t>
      </w:r>
    </w:p>
    <w:p w:rsidR="00DF315F" w:rsidRDefault="00DF315F" w:rsidP="00A74E4E">
      <w:pPr>
        <w:ind w:firstLine="708"/>
        <w:jc w:val="both"/>
      </w:pPr>
      <w:r>
        <w:t>Методическое объеди</w:t>
      </w:r>
      <w:r w:rsidR="006236B3">
        <w:t>нение учителей английского языка</w:t>
      </w:r>
      <w:r>
        <w:t xml:space="preserve"> приняло активное участие в подготовке и проведении тематического педсовета «</w:t>
      </w:r>
      <w:r w:rsidRPr="00DF315F">
        <w:t>Формирование гражданско-патриотических ценностей у обучающихся в рамках урочной деятельности: ресурсы, инструменты, решения</w:t>
      </w:r>
      <w:r>
        <w:t>», который состоялся 27.03</w:t>
      </w:r>
      <w:r w:rsidR="006914A8">
        <w:t>.</w:t>
      </w:r>
      <w:r>
        <w:t xml:space="preserve"> </w:t>
      </w:r>
      <w:r w:rsidR="006914A8">
        <w:t>20</w:t>
      </w:r>
      <w:r w:rsidR="00FD6C5C">
        <w:t>24</w:t>
      </w:r>
      <w:r>
        <w:t xml:space="preserve">. </w:t>
      </w:r>
    </w:p>
    <w:p w:rsidR="00DF315F" w:rsidRDefault="00DF315F" w:rsidP="00A74E4E">
      <w:pPr>
        <w:ind w:firstLine="708"/>
        <w:jc w:val="both"/>
      </w:pPr>
      <w:r>
        <w:t xml:space="preserve">На этапе подготовки к педсовету члены МО приняли участие в электронном анкетировании. В ходе педсовета </w:t>
      </w:r>
      <w:r w:rsidRPr="00DF315F">
        <w:t xml:space="preserve">в </w:t>
      </w:r>
      <w:r>
        <w:t>МО</w:t>
      </w:r>
      <w:r w:rsidRPr="00DF315F">
        <w:t xml:space="preserve"> обсуд</w:t>
      </w:r>
      <w:r>
        <w:t>и</w:t>
      </w:r>
      <w:r w:rsidRPr="00DF315F">
        <w:t>ли роль учебных предметов в формировании</w:t>
      </w:r>
      <w:r w:rsidR="006914A8">
        <w:t xml:space="preserve"> </w:t>
      </w:r>
      <w:r w:rsidR="0004142D">
        <w:t xml:space="preserve"> </w:t>
      </w:r>
      <w:r w:rsidRPr="00DF315F">
        <w:t xml:space="preserve"> обучающихся системы позитивных ценностных ориентаций.</w:t>
      </w:r>
      <w:r>
        <w:t xml:space="preserve"> </w:t>
      </w:r>
      <w:r w:rsidRPr="00DF315F">
        <w:t>Для определения возможности максимально полной реализации воспитательной цели каждого урока поработали с методическими кейсами.</w:t>
      </w:r>
    </w:p>
    <w:p w:rsidR="00DF315F" w:rsidRDefault="00DF315F" w:rsidP="00A74E4E">
      <w:pPr>
        <w:ind w:firstLine="708"/>
        <w:jc w:val="both"/>
      </w:pPr>
      <w:r w:rsidRPr="00DF315F">
        <w:t xml:space="preserve">В ходе заключительной части педсовета спикер от </w:t>
      </w:r>
      <w:r w:rsidR="006236B3">
        <w:t>МО (Петрунина А.А</w:t>
      </w:r>
      <w:r>
        <w:t>)</w:t>
      </w:r>
      <w:r w:rsidRPr="00DF315F">
        <w:t xml:space="preserve"> представил</w:t>
      </w:r>
      <w:r w:rsidR="001751C4">
        <w:t>а</w:t>
      </w:r>
      <w:r w:rsidRPr="00DF315F">
        <w:t xml:space="preserve"> подходы и соответствующие им методы, приемы, способствующие достижению личностных образовательных результатов</w:t>
      </w:r>
      <w:r>
        <w:t xml:space="preserve"> обучающихся</w:t>
      </w:r>
      <w:r w:rsidRPr="00DF315F">
        <w:t>.</w:t>
      </w:r>
    </w:p>
    <w:p w:rsidR="00DF315F" w:rsidRDefault="00DF315F" w:rsidP="00792386">
      <w:pPr>
        <w:jc w:val="both"/>
      </w:pPr>
    </w:p>
    <w:p w:rsidR="003B6F33" w:rsidRPr="00CE0535" w:rsidRDefault="00CE0535" w:rsidP="00A74E4E">
      <w:pPr>
        <w:pStyle w:val="2"/>
        <w:jc w:val="center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 w:rsidRPr="00CE0535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 xml:space="preserve">7. </w:t>
      </w:r>
      <w:r w:rsidR="003B6F33" w:rsidRPr="00CE0535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Использование цифровых образовательных ресурсов</w:t>
      </w:r>
    </w:p>
    <w:p w:rsidR="003B6F33" w:rsidRPr="00257089" w:rsidRDefault="00CE0535" w:rsidP="00A74E4E">
      <w:pPr>
        <w:ind w:firstLine="706"/>
        <w:jc w:val="both"/>
      </w:pPr>
      <w:r>
        <w:t>Овладение</w:t>
      </w:r>
      <w:r w:rsidR="003B6F33" w:rsidRPr="00257089">
        <w:t xml:space="preserve"> педагогами</w:t>
      </w:r>
      <w:r w:rsidR="00370265">
        <w:t xml:space="preserve"> </w:t>
      </w:r>
      <w:r w:rsidR="003B6F33" w:rsidRPr="00257089">
        <w:t xml:space="preserve">ЦОР способствует совершенствованию </w:t>
      </w:r>
      <w:r>
        <w:t>их</w:t>
      </w:r>
      <w:r w:rsidR="003B6F33" w:rsidRPr="00257089">
        <w:t xml:space="preserve"> профессионального мастерства, помогает в реализации индивидуального подхода к образовательной траектории каждого обучающегося, в акцентировании внимания именно на тех вопросах, которые менее усвоены обучающимися. На сегодняшний день одной из актуальных проблем является вопрос о том, как результативно обучить всех и каждого обучающегося в отдельности.</w:t>
      </w:r>
    </w:p>
    <w:p w:rsidR="003B6F33" w:rsidRDefault="003B6F33" w:rsidP="00A74E4E">
      <w:pPr>
        <w:ind w:firstLine="706"/>
        <w:jc w:val="both"/>
      </w:pPr>
      <w:r w:rsidRPr="00257089">
        <w:t xml:space="preserve">Использование </w:t>
      </w:r>
      <w:r w:rsidR="00CE0535">
        <w:t xml:space="preserve">педагогом </w:t>
      </w:r>
      <w:r w:rsidRPr="00257089">
        <w:t xml:space="preserve">цифровых фотографий, видеофильмов позволяет обучающимся активно включаться в учебный процесс. Компьютерные демонстрации и модели различных процессов, явлений, объектов и экспериментов, позволяют глубже проникнуть в суть изучаемых явлений. </w:t>
      </w:r>
      <w:r>
        <w:t>Цифровые образовательные ресурсы</w:t>
      </w:r>
      <w:r w:rsidRPr="00257089">
        <w:t>, используемые в учебном процессе</w:t>
      </w:r>
      <w:r w:rsidR="00CE0535">
        <w:t>,</w:t>
      </w:r>
      <w:r w:rsidRPr="00257089">
        <w:t xml:space="preserve"> </w:t>
      </w:r>
      <w:r w:rsidR="00CE0535">
        <w:t>выполняют</w:t>
      </w:r>
      <w:r w:rsidRPr="00257089">
        <w:t xml:space="preserve"> следующие функции: </w:t>
      </w:r>
    </w:p>
    <w:p w:rsidR="003B6F33" w:rsidRDefault="003B6F33" w:rsidP="00A74E4E">
      <w:pPr>
        <w:ind w:firstLine="706"/>
        <w:jc w:val="both"/>
      </w:pPr>
      <w:r w:rsidRPr="00257089">
        <w:t xml:space="preserve">1) как источник учебной информации (частично или полностью заменяющий преподавателя и учебник) с учётом необходимости найти информацию энциклопедического характера; </w:t>
      </w:r>
    </w:p>
    <w:p w:rsidR="003B6F33" w:rsidRDefault="003B6F33" w:rsidP="00A74E4E">
      <w:pPr>
        <w:ind w:firstLine="706"/>
        <w:jc w:val="both"/>
      </w:pPr>
      <w:r w:rsidRPr="00257089">
        <w:t xml:space="preserve">2) Как наглядное пособие, благодаря которому возможно детальное изучение объектов посредством виртуальной среды (с возможностями мультимедиа и телекоммуникации); </w:t>
      </w:r>
    </w:p>
    <w:p w:rsidR="003B6F33" w:rsidRDefault="003B6F33" w:rsidP="00A74E4E">
      <w:pPr>
        <w:ind w:firstLine="706"/>
        <w:jc w:val="both"/>
      </w:pPr>
      <w:r w:rsidRPr="00257089">
        <w:lastRenderedPageBreak/>
        <w:t xml:space="preserve">3) как индивидуальное информационное пространство; </w:t>
      </w:r>
    </w:p>
    <w:p w:rsidR="003B6F33" w:rsidRDefault="003B6F33" w:rsidP="00A74E4E">
      <w:pPr>
        <w:ind w:firstLine="706"/>
        <w:jc w:val="both"/>
      </w:pPr>
      <w:r w:rsidRPr="00257089">
        <w:t xml:space="preserve">4) как тренажер при подготовке к различного рода промежуточным и итоговым </w:t>
      </w:r>
      <w:r>
        <w:t>аттестациям</w:t>
      </w:r>
      <w:r w:rsidRPr="00257089">
        <w:t xml:space="preserve">; </w:t>
      </w:r>
    </w:p>
    <w:p w:rsidR="003B6F33" w:rsidRDefault="003B6F33" w:rsidP="00A74E4E">
      <w:pPr>
        <w:ind w:firstLine="706"/>
        <w:jc w:val="both"/>
      </w:pPr>
      <w:r w:rsidRPr="00257089">
        <w:t xml:space="preserve">5) как средство диагностики и контроля. </w:t>
      </w:r>
    </w:p>
    <w:p w:rsidR="003B6F33" w:rsidRDefault="003B6F33" w:rsidP="00A74E4E">
      <w:pPr>
        <w:ind w:firstLine="706"/>
        <w:jc w:val="both"/>
      </w:pPr>
      <w:r w:rsidRPr="00257089">
        <w:t>Таким образом, цифровые средства обучения выполняют триединство дидактических функций, которые остаются неизменными в любом предметном обучении и выполняют триединые функции: обучение, развитие, воспитание в рамках предметной деятельности с учётом использования средств ЦОР.</w:t>
      </w:r>
    </w:p>
    <w:p w:rsidR="003B6F33" w:rsidRPr="0080637B" w:rsidRDefault="003B6F33" w:rsidP="00A74E4E">
      <w:pPr>
        <w:ind w:firstLine="706"/>
        <w:jc w:val="both"/>
        <w:rPr>
          <w:b/>
        </w:rPr>
      </w:pPr>
      <w:r w:rsidRPr="0080637B">
        <w:rPr>
          <w:b/>
        </w:rPr>
        <w:t xml:space="preserve">Таблица </w:t>
      </w:r>
      <w:r w:rsidR="00370265" w:rsidRPr="0080637B">
        <w:rPr>
          <w:b/>
        </w:rPr>
        <w:t>4</w:t>
      </w:r>
      <w:r w:rsidRPr="0080637B">
        <w:rPr>
          <w:b/>
        </w:rPr>
        <w:t>. Используемые в образовательном процессе цифровые образовательные ресурсы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9"/>
        <w:gridCol w:w="3185"/>
        <w:gridCol w:w="3274"/>
      </w:tblGrid>
      <w:tr w:rsidR="003B6F33" w:rsidRPr="00BF4416" w:rsidTr="003A6DED">
        <w:tc>
          <w:tcPr>
            <w:tcW w:w="3169" w:type="dxa"/>
            <w:shd w:val="clear" w:color="auto" w:fill="FDE9D9" w:themeFill="accent6" w:themeFillTint="33"/>
          </w:tcPr>
          <w:p w:rsidR="003B6F33" w:rsidRPr="00BF4416" w:rsidRDefault="003B6F33" w:rsidP="00A74E4E">
            <w:pPr>
              <w:jc w:val="center"/>
            </w:pPr>
            <w:r w:rsidRPr="00BF4416">
              <w:t>ФИО</w:t>
            </w:r>
          </w:p>
        </w:tc>
        <w:tc>
          <w:tcPr>
            <w:tcW w:w="3185" w:type="dxa"/>
            <w:shd w:val="clear" w:color="auto" w:fill="FDE9D9" w:themeFill="accent6" w:themeFillTint="33"/>
          </w:tcPr>
          <w:p w:rsidR="003B6F33" w:rsidRPr="00BF4416" w:rsidRDefault="003B6F33" w:rsidP="00A74E4E">
            <w:pPr>
              <w:jc w:val="center"/>
            </w:pPr>
            <w:r w:rsidRPr="00BF4416">
              <w:t>Преподаваемый предмет</w:t>
            </w:r>
          </w:p>
        </w:tc>
        <w:tc>
          <w:tcPr>
            <w:tcW w:w="3274" w:type="dxa"/>
            <w:shd w:val="clear" w:color="auto" w:fill="FDE9D9" w:themeFill="accent6" w:themeFillTint="33"/>
          </w:tcPr>
          <w:p w:rsidR="003B6F33" w:rsidRPr="00BF4416" w:rsidRDefault="003B6F33" w:rsidP="00A74E4E">
            <w:pPr>
              <w:jc w:val="center"/>
            </w:pPr>
            <w:r w:rsidRPr="00BF4416">
              <w:t>ЦОР</w:t>
            </w:r>
          </w:p>
        </w:tc>
      </w:tr>
      <w:tr w:rsidR="003B6F33" w:rsidRPr="00BF4416" w:rsidTr="003A6DED">
        <w:tc>
          <w:tcPr>
            <w:tcW w:w="3169" w:type="dxa"/>
          </w:tcPr>
          <w:p w:rsidR="003B6F33" w:rsidRPr="00BF4416" w:rsidRDefault="00172AF0" w:rsidP="00A74E4E">
            <w:pPr>
              <w:jc w:val="both"/>
            </w:pPr>
            <w:r>
              <w:t>Чернова И.Н.</w:t>
            </w:r>
          </w:p>
        </w:tc>
        <w:tc>
          <w:tcPr>
            <w:tcW w:w="3185" w:type="dxa"/>
          </w:tcPr>
          <w:p w:rsidR="003B6F33" w:rsidRDefault="00C77276" w:rsidP="00A74E4E">
            <w:r>
              <w:t>Английский язык</w:t>
            </w:r>
          </w:p>
        </w:tc>
        <w:tc>
          <w:tcPr>
            <w:tcW w:w="3274" w:type="dxa"/>
          </w:tcPr>
          <w:p w:rsidR="003B6F33" w:rsidRPr="00D413A7" w:rsidRDefault="00BE1B8C" w:rsidP="00A74E4E">
            <w:pPr>
              <w:rPr>
                <w:sz w:val="20"/>
                <w:szCs w:val="20"/>
                <w:lang w:eastAsia="en-US"/>
              </w:rPr>
            </w:pPr>
            <w:hyperlink r:id="rId9" w:history="1">
              <w:r w:rsidR="00D413A7" w:rsidRPr="009C27CB">
                <w:rPr>
                  <w:rStyle w:val="ac"/>
                  <w:rFonts w:eastAsiaTheme="minorHAnsi"/>
                  <w:sz w:val="20"/>
                  <w:szCs w:val="20"/>
                </w:rPr>
                <w:t>https://edu-skysmart.skyeng.ru/</w:t>
              </w:r>
            </w:hyperlink>
          </w:p>
        </w:tc>
      </w:tr>
      <w:tr w:rsidR="003B6F33" w:rsidRPr="00BF4416" w:rsidTr="003A6DED">
        <w:tc>
          <w:tcPr>
            <w:tcW w:w="3169" w:type="dxa"/>
          </w:tcPr>
          <w:p w:rsidR="003B6F33" w:rsidRPr="00BF4416" w:rsidRDefault="00C77276" w:rsidP="00A74E4E">
            <w:pPr>
              <w:jc w:val="both"/>
            </w:pPr>
            <w:r>
              <w:t>Егорова Е.А</w:t>
            </w:r>
          </w:p>
        </w:tc>
        <w:tc>
          <w:tcPr>
            <w:tcW w:w="3185" w:type="dxa"/>
          </w:tcPr>
          <w:p w:rsidR="003B6F33" w:rsidRDefault="00C77276" w:rsidP="00A74E4E">
            <w:r>
              <w:t>Английский язык</w:t>
            </w:r>
          </w:p>
        </w:tc>
        <w:tc>
          <w:tcPr>
            <w:tcW w:w="3274" w:type="dxa"/>
          </w:tcPr>
          <w:p w:rsidR="003B6F33" w:rsidRDefault="00BE1B8C" w:rsidP="00A74E4E">
            <w:hyperlink r:id="rId10" w:history="1">
              <w:r w:rsidR="00D413A7" w:rsidRPr="009C27CB">
                <w:rPr>
                  <w:rStyle w:val="ac"/>
                  <w:rFonts w:eastAsiaTheme="minorHAnsi"/>
                  <w:sz w:val="20"/>
                  <w:szCs w:val="20"/>
                </w:rPr>
                <w:t>https://reshu-ege-oge.com/oge_anglijskij_yazyk.html</w:t>
              </w:r>
            </w:hyperlink>
            <w:r w:rsidR="00D413A7" w:rsidRPr="009C27CB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3B6F33" w:rsidRPr="00BF4416" w:rsidTr="003A6DED">
        <w:tc>
          <w:tcPr>
            <w:tcW w:w="3169" w:type="dxa"/>
          </w:tcPr>
          <w:p w:rsidR="003B6F33" w:rsidRPr="00BF4416" w:rsidRDefault="00172AF0" w:rsidP="00A74E4E">
            <w:pPr>
              <w:jc w:val="both"/>
            </w:pPr>
            <w:r>
              <w:t>Грудачев А.В.</w:t>
            </w:r>
          </w:p>
        </w:tc>
        <w:tc>
          <w:tcPr>
            <w:tcW w:w="3185" w:type="dxa"/>
          </w:tcPr>
          <w:p w:rsidR="003B6F33" w:rsidRDefault="00C77276" w:rsidP="00A74E4E">
            <w:r>
              <w:t>Английский язык</w:t>
            </w:r>
          </w:p>
        </w:tc>
        <w:tc>
          <w:tcPr>
            <w:tcW w:w="3274" w:type="dxa"/>
          </w:tcPr>
          <w:p w:rsidR="003B6F33" w:rsidRPr="00D413A7" w:rsidRDefault="00BE1B8C" w:rsidP="00A74E4E">
            <w:pPr>
              <w:rPr>
                <w:sz w:val="20"/>
                <w:szCs w:val="20"/>
                <w:lang w:eastAsia="en-US"/>
              </w:rPr>
            </w:pPr>
            <w:hyperlink r:id="rId11" w:history="1">
              <w:r w:rsidR="00D413A7" w:rsidRPr="009C27CB">
                <w:rPr>
                  <w:rStyle w:val="ac"/>
                  <w:rFonts w:eastAsiaTheme="minorHAnsi"/>
                  <w:sz w:val="20"/>
                  <w:szCs w:val="20"/>
                </w:rPr>
                <w:t>https://resh.edu.ru/</w:t>
              </w:r>
            </w:hyperlink>
          </w:p>
        </w:tc>
      </w:tr>
      <w:tr w:rsidR="003B6F33" w:rsidRPr="00BF4416" w:rsidTr="003A6DED">
        <w:tc>
          <w:tcPr>
            <w:tcW w:w="3169" w:type="dxa"/>
          </w:tcPr>
          <w:p w:rsidR="003B6F33" w:rsidRPr="00BF4416" w:rsidRDefault="00C77276" w:rsidP="00A74E4E">
            <w:pPr>
              <w:jc w:val="both"/>
            </w:pPr>
            <w:r>
              <w:t>Войцеховская Л.В</w:t>
            </w:r>
            <w:r w:rsidR="00172AF0">
              <w:t>.</w:t>
            </w:r>
          </w:p>
        </w:tc>
        <w:tc>
          <w:tcPr>
            <w:tcW w:w="3185" w:type="dxa"/>
          </w:tcPr>
          <w:p w:rsidR="003B6F33" w:rsidRDefault="00C77276" w:rsidP="00A74E4E">
            <w:r>
              <w:t>Английский язык</w:t>
            </w:r>
          </w:p>
        </w:tc>
        <w:tc>
          <w:tcPr>
            <w:tcW w:w="3274" w:type="dxa"/>
          </w:tcPr>
          <w:p w:rsidR="003B6F33" w:rsidRDefault="00BE1B8C" w:rsidP="00A74E4E">
            <w:hyperlink r:id="rId12" w:history="1">
              <w:r w:rsidR="00D413A7" w:rsidRPr="009C27CB">
                <w:rPr>
                  <w:rStyle w:val="ac"/>
                  <w:rFonts w:eastAsiaTheme="minorHAnsi"/>
                  <w:sz w:val="20"/>
                  <w:szCs w:val="20"/>
                </w:rPr>
                <w:t>https://reshu-ege-oge.com/oge_anglijskij_yazyk.html</w:t>
              </w:r>
            </w:hyperlink>
            <w:r w:rsidR="00D413A7" w:rsidRPr="009C27CB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3B6F33" w:rsidRPr="00BF4416" w:rsidTr="003A6DED">
        <w:tc>
          <w:tcPr>
            <w:tcW w:w="3169" w:type="dxa"/>
          </w:tcPr>
          <w:p w:rsidR="003B6F33" w:rsidRPr="00BF4416" w:rsidRDefault="00C77276" w:rsidP="00A74E4E">
            <w:pPr>
              <w:jc w:val="both"/>
            </w:pPr>
            <w:r>
              <w:t>Волкова Н.В</w:t>
            </w:r>
          </w:p>
        </w:tc>
        <w:tc>
          <w:tcPr>
            <w:tcW w:w="3185" w:type="dxa"/>
          </w:tcPr>
          <w:p w:rsidR="003B6F33" w:rsidRPr="00BF4416" w:rsidRDefault="00C77276" w:rsidP="00A74E4E">
            <w:pPr>
              <w:jc w:val="both"/>
            </w:pPr>
            <w:r>
              <w:t>Английский язык</w:t>
            </w:r>
          </w:p>
        </w:tc>
        <w:tc>
          <w:tcPr>
            <w:tcW w:w="3274" w:type="dxa"/>
          </w:tcPr>
          <w:p w:rsidR="003B6F33" w:rsidRPr="00D413A7" w:rsidRDefault="00BE1B8C" w:rsidP="00A74E4E">
            <w:pPr>
              <w:rPr>
                <w:sz w:val="20"/>
                <w:szCs w:val="20"/>
                <w:lang w:eastAsia="en-US"/>
              </w:rPr>
            </w:pPr>
            <w:hyperlink r:id="rId13" w:history="1">
              <w:r w:rsidR="00D413A7" w:rsidRPr="009C27CB">
                <w:rPr>
                  <w:rStyle w:val="ac"/>
                  <w:rFonts w:eastAsiaTheme="minorHAnsi"/>
                  <w:sz w:val="20"/>
                  <w:szCs w:val="20"/>
                </w:rPr>
                <w:t>https://uchi.ru/</w:t>
              </w:r>
            </w:hyperlink>
          </w:p>
        </w:tc>
      </w:tr>
      <w:tr w:rsidR="003B6F33" w:rsidRPr="00BF4416" w:rsidTr="003A6DED">
        <w:tc>
          <w:tcPr>
            <w:tcW w:w="3169" w:type="dxa"/>
          </w:tcPr>
          <w:p w:rsidR="003B6F33" w:rsidRPr="00BF4416" w:rsidRDefault="00172AF0" w:rsidP="00A74E4E">
            <w:pPr>
              <w:jc w:val="both"/>
            </w:pPr>
            <w:r>
              <w:t>Савлюк И.Н.</w:t>
            </w:r>
          </w:p>
        </w:tc>
        <w:tc>
          <w:tcPr>
            <w:tcW w:w="3185" w:type="dxa"/>
          </w:tcPr>
          <w:p w:rsidR="003B6F33" w:rsidRPr="00BF4416" w:rsidRDefault="00C77276" w:rsidP="00A74E4E">
            <w:pPr>
              <w:jc w:val="both"/>
            </w:pPr>
            <w:r>
              <w:t>Английский язык</w:t>
            </w:r>
          </w:p>
        </w:tc>
        <w:tc>
          <w:tcPr>
            <w:tcW w:w="3274" w:type="dxa"/>
          </w:tcPr>
          <w:p w:rsidR="003B6F33" w:rsidRPr="00D413A7" w:rsidRDefault="00BE1B8C" w:rsidP="00A74E4E">
            <w:pPr>
              <w:rPr>
                <w:sz w:val="20"/>
                <w:szCs w:val="20"/>
                <w:lang w:eastAsia="en-US"/>
              </w:rPr>
            </w:pPr>
            <w:hyperlink r:id="rId14" w:history="1">
              <w:r w:rsidR="00D413A7" w:rsidRPr="009C27CB">
                <w:rPr>
                  <w:rStyle w:val="ac"/>
                  <w:rFonts w:eastAsiaTheme="minorHAnsi"/>
                  <w:sz w:val="20"/>
                  <w:szCs w:val="20"/>
                </w:rPr>
                <w:t>https://uchi.ru/</w:t>
              </w:r>
            </w:hyperlink>
          </w:p>
        </w:tc>
      </w:tr>
      <w:tr w:rsidR="003B6F33" w:rsidRPr="00BF4416" w:rsidTr="003A6DED">
        <w:tc>
          <w:tcPr>
            <w:tcW w:w="3169" w:type="dxa"/>
          </w:tcPr>
          <w:p w:rsidR="003B6F33" w:rsidRPr="00BF4416" w:rsidRDefault="00172AF0" w:rsidP="00A74E4E">
            <w:pPr>
              <w:jc w:val="both"/>
            </w:pPr>
            <w:r>
              <w:t>Загирная А.В.</w:t>
            </w:r>
          </w:p>
        </w:tc>
        <w:tc>
          <w:tcPr>
            <w:tcW w:w="3185" w:type="dxa"/>
          </w:tcPr>
          <w:p w:rsidR="003B6F33" w:rsidRPr="00BF4416" w:rsidRDefault="00C77276" w:rsidP="00A74E4E">
            <w:pPr>
              <w:jc w:val="both"/>
            </w:pPr>
            <w:r>
              <w:t>Английский язык</w:t>
            </w:r>
          </w:p>
        </w:tc>
        <w:tc>
          <w:tcPr>
            <w:tcW w:w="3274" w:type="dxa"/>
          </w:tcPr>
          <w:p w:rsidR="003B6F33" w:rsidRPr="00D413A7" w:rsidRDefault="00BE1B8C" w:rsidP="00A74E4E">
            <w:pPr>
              <w:rPr>
                <w:sz w:val="20"/>
                <w:szCs w:val="20"/>
                <w:lang w:eastAsia="en-US"/>
              </w:rPr>
            </w:pPr>
            <w:hyperlink r:id="rId15" w:history="1">
              <w:r w:rsidR="00D413A7" w:rsidRPr="009C27CB">
                <w:rPr>
                  <w:rStyle w:val="ac"/>
                  <w:rFonts w:eastAsiaTheme="minorHAnsi"/>
                  <w:sz w:val="20"/>
                  <w:szCs w:val="20"/>
                </w:rPr>
                <w:t>https://resh.edu.ru/</w:t>
              </w:r>
            </w:hyperlink>
          </w:p>
        </w:tc>
      </w:tr>
    </w:tbl>
    <w:p w:rsidR="0040603F" w:rsidRDefault="0040603F" w:rsidP="00A74E4E">
      <w:pPr>
        <w:rPr>
          <w:b/>
          <w:u w:val="single"/>
        </w:rPr>
      </w:pPr>
    </w:p>
    <w:p w:rsidR="00A74E4E" w:rsidRPr="0004142D" w:rsidRDefault="00C6282F" w:rsidP="00A74E4E">
      <w:pPr>
        <w:jc w:val="both"/>
        <w:rPr>
          <w:b/>
          <w:u w:val="single"/>
        </w:rPr>
      </w:pPr>
      <w:r w:rsidRPr="00B00493">
        <w:rPr>
          <w:bCs/>
        </w:rPr>
        <w:t xml:space="preserve">В ходе анализа </w:t>
      </w:r>
      <w:r w:rsidR="0004142D" w:rsidRPr="00B00493">
        <w:rPr>
          <w:bCs/>
        </w:rPr>
        <w:t>по</w:t>
      </w:r>
      <w:r w:rsidR="0004142D" w:rsidRPr="0004142D">
        <w:rPr>
          <w:bCs/>
        </w:rPr>
        <w:t xml:space="preserve"> использованию цифровых ресурсов на уроках английского языка можно сделать вывод, что 30% учителей МО </w:t>
      </w:r>
      <w:r w:rsidR="0004142D" w:rsidRPr="0004142D">
        <w:rPr>
          <w:rStyle w:val="hl"/>
          <w:color w:val="000000"/>
          <w:bdr w:val="none" w:sz="0" w:space="0" w:color="auto" w:frame="1"/>
          <w:shd w:val="clear" w:color="auto" w:fill="EEEEEE"/>
        </w:rPr>
        <w:t xml:space="preserve">не </w:t>
      </w:r>
      <w:r w:rsidR="0004142D" w:rsidRPr="0004142D">
        <w:rPr>
          <w:color w:val="000000"/>
        </w:rPr>
        <w:t xml:space="preserve">используют современные </w:t>
      </w:r>
      <w:r w:rsidR="0004142D" w:rsidRPr="0004142D">
        <w:rPr>
          <w:rStyle w:val="hl"/>
          <w:color w:val="000000"/>
          <w:bdr w:val="none" w:sz="0" w:space="0" w:color="auto" w:frame="1"/>
          <w:shd w:val="clear" w:color="auto" w:fill="EEEEEE"/>
        </w:rPr>
        <w:t>цифровые инструменты</w:t>
      </w:r>
      <w:r w:rsidR="0004142D" w:rsidRPr="0004142D">
        <w:rPr>
          <w:color w:val="000000"/>
        </w:rPr>
        <w:t>,</w:t>
      </w:r>
      <w:r w:rsidR="0004142D">
        <w:rPr>
          <w:color w:val="000000"/>
        </w:rPr>
        <w:t xml:space="preserve"> являющие</w:t>
      </w:r>
      <w:r w:rsidR="0004142D" w:rsidRPr="0004142D">
        <w:rPr>
          <w:color w:val="000000"/>
        </w:rPr>
        <w:t>ся неотъемлемой частью цифровой трансформации образовательного пространства</w:t>
      </w:r>
      <w:r w:rsidR="0004142D">
        <w:rPr>
          <w:color w:val="000000"/>
        </w:rPr>
        <w:t xml:space="preserve">, </w:t>
      </w:r>
      <w:r w:rsidR="0004142D" w:rsidRPr="0004142D">
        <w:rPr>
          <w:color w:val="000000"/>
        </w:rPr>
        <w:t xml:space="preserve"> или используют в недостаточной мере.</w:t>
      </w:r>
    </w:p>
    <w:p w:rsidR="00C6282F" w:rsidRDefault="00C6282F" w:rsidP="00A74E4E">
      <w:pPr>
        <w:jc w:val="both"/>
        <w:rPr>
          <w:b/>
        </w:rPr>
      </w:pPr>
      <w:r w:rsidRPr="003A6DED">
        <w:rPr>
          <w:b/>
          <w:u w:val="single"/>
        </w:rPr>
        <w:t>Вывод:</w:t>
      </w:r>
      <w:r>
        <w:rPr>
          <w:b/>
          <w:u w:val="single"/>
        </w:rPr>
        <w:t xml:space="preserve"> </w:t>
      </w:r>
      <w:r w:rsidR="00172AF0">
        <w:rPr>
          <w:bCs/>
        </w:rPr>
        <w:t>запланированные на 2023-2024</w:t>
      </w:r>
      <w:r w:rsidRPr="00C6282F">
        <w:rPr>
          <w:bCs/>
        </w:rPr>
        <w:t xml:space="preserve"> учебный год мероприятия</w:t>
      </w:r>
      <w:r>
        <w:rPr>
          <w:bCs/>
        </w:rPr>
        <w:t xml:space="preserve"> по реализации задачи </w:t>
      </w:r>
      <w:r w:rsidR="00A74E4E">
        <w:rPr>
          <w:bCs/>
        </w:rPr>
        <w:t xml:space="preserve">№ </w:t>
      </w:r>
      <w:r>
        <w:rPr>
          <w:bCs/>
        </w:rPr>
        <w:t>1 выполнены частично.</w:t>
      </w:r>
      <w:r>
        <w:rPr>
          <w:b/>
        </w:rPr>
        <w:t xml:space="preserve"> </w:t>
      </w:r>
    </w:p>
    <w:p w:rsidR="00C6282F" w:rsidRPr="00C6282F" w:rsidRDefault="00C6282F" w:rsidP="00A74E4E">
      <w:pPr>
        <w:rPr>
          <w:b/>
        </w:rPr>
      </w:pPr>
    </w:p>
    <w:p w:rsidR="005D6599" w:rsidRPr="00F24832" w:rsidRDefault="00CA77CE" w:rsidP="002660F1">
      <w:pPr>
        <w:pStyle w:val="a6"/>
        <w:spacing w:after="160" w:line="259" w:lineRule="auto"/>
        <w:ind w:left="502"/>
        <w:contextualSpacing/>
        <w:jc w:val="both"/>
        <w:rPr>
          <w:color w:val="548DD4" w:themeColor="text2" w:themeTint="99"/>
        </w:rPr>
      </w:pPr>
      <w:bookmarkStart w:id="2" w:name="_Hlk137292536"/>
      <w:r w:rsidRPr="00F24832">
        <w:rPr>
          <w:b/>
          <w:bCs/>
          <w:color w:val="548DD4" w:themeColor="text2" w:themeTint="99"/>
        </w:rPr>
        <w:t>2.</w:t>
      </w:r>
      <w:r w:rsidRPr="00F24832">
        <w:rPr>
          <w:color w:val="548DD4" w:themeColor="text2" w:themeTint="99"/>
        </w:rPr>
        <w:t xml:space="preserve"> </w:t>
      </w:r>
      <w:r w:rsidRPr="00F24832">
        <w:rPr>
          <w:b/>
          <w:bCs/>
          <w:color w:val="548DD4" w:themeColor="text2" w:themeTint="99"/>
        </w:rPr>
        <w:t xml:space="preserve">Результаты работы МО по реализации задачи </w:t>
      </w:r>
      <w:r w:rsidR="003A6DED" w:rsidRPr="00F24832">
        <w:rPr>
          <w:b/>
          <w:bCs/>
          <w:color w:val="548DD4" w:themeColor="text2" w:themeTint="99"/>
        </w:rPr>
        <w:t>«</w:t>
      </w:r>
      <w:r w:rsidR="003A6DED" w:rsidRPr="00F24832">
        <w:rPr>
          <w:color w:val="548DD4" w:themeColor="text2" w:themeTint="99"/>
          <w:shd w:val="clear" w:color="auto" w:fill="FFFFFF"/>
        </w:rPr>
        <w:t>Совершенствование системы работы с одаренными учащимися через участие в различных творческих конкурсах, олимпиадах и т. д. по иностранному языку, использование в работе с ними нестандартных, повышенной сложности заданий»</w:t>
      </w:r>
    </w:p>
    <w:p w:rsidR="00CA77CE" w:rsidRPr="00CA77CE" w:rsidRDefault="00CA77CE" w:rsidP="00A74E4E">
      <w:bookmarkStart w:id="3" w:name="_Toc11313932"/>
      <w:bookmarkEnd w:id="2"/>
    </w:p>
    <w:bookmarkEnd w:id="3"/>
    <w:p w:rsidR="005D6599" w:rsidRPr="00CE6373" w:rsidRDefault="005D6599" w:rsidP="00A74E4E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CE6373">
        <w:t>В 202</w:t>
      </w:r>
      <w:r>
        <w:t>2</w:t>
      </w:r>
      <w:r w:rsidRPr="00CE6373">
        <w:t>-202</w:t>
      </w:r>
      <w:r>
        <w:t>3</w:t>
      </w:r>
      <w:r w:rsidRPr="00CE6373">
        <w:t xml:space="preserve"> учебном году была продолжена работа с одаренными </w:t>
      </w:r>
      <w:r w:rsidR="00E55593">
        <w:t xml:space="preserve">и высоко мотивированными </w:t>
      </w:r>
      <w:r w:rsidRPr="00CE6373">
        <w:t>детьми.</w:t>
      </w:r>
    </w:p>
    <w:p w:rsidR="005D6599" w:rsidRDefault="005D6599" w:rsidP="00A74E4E">
      <w:pPr>
        <w:pStyle w:val="a5"/>
        <w:shd w:val="clear" w:color="auto" w:fill="FFFFFF"/>
        <w:spacing w:before="0" w:beforeAutospacing="0" w:after="0" w:afterAutospacing="0"/>
        <w:ind w:firstLine="360"/>
        <w:jc w:val="both"/>
      </w:pPr>
      <w:r w:rsidRPr="00CE6373">
        <w:t>Цель – поиск и поддержка талантливых детей в школе, создание образовательной среды, способствующей успешности ученика.</w:t>
      </w:r>
    </w:p>
    <w:p w:rsidR="00E55593" w:rsidRPr="0095082A" w:rsidRDefault="00E55593" w:rsidP="00A74E4E">
      <w:pPr>
        <w:pStyle w:val="2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bookmarkStart w:id="4" w:name="_Toc11313931"/>
      <w:r w:rsidRPr="0095082A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Олимпиадное движение</w:t>
      </w:r>
      <w:bookmarkEnd w:id="4"/>
    </w:p>
    <w:p w:rsidR="00E55593" w:rsidRPr="0095082A" w:rsidRDefault="00E55593" w:rsidP="00A74E4E">
      <w:pPr>
        <w:ind w:firstLine="708"/>
        <w:jc w:val="both"/>
      </w:pPr>
      <w:r w:rsidRPr="0095082A">
        <w:t>Олимпиадное движение является одним из направлений выявления одаренных и талантливых детей. Цели проведения олимпиад – это выявление одаренных детей в определенной отрасли знаний, развитие их познавательных интересов, потребностей и познавательной активности, проверка знаний и умений. Участие в олимпиадном движении позволяет учащимся повысить уровень самооценки, способствует расширению и углублению знаний по учебным предметам.</w:t>
      </w:r>
    </w:p>
    <w:p w:rsidR="00E55593" w:rsidRDefault="00172AF0" w:rsidP="00A74E4E">
      <w:pPr>
        <w:ind w:firstLine="708"/>
        <w:jc w:val="both"/>
      </w:pPr>
      <w:r>
        <w:t>В 2023-2024</w:t>
      </w:r>
      <w:r w:rsidR="00E55593" w:rsidRPr="0095082A">
        <w:t xml:space="preserve"> учебном году </w:t>
      </w:r>
      <w:r w:rsidR="00E55A7A">
        <w:t>43</w:t>
      </w:r>
      <w:r w:rsidR="00E55593">
        <w:t xml:space="preserve"> обучающихся </w:t>
      </w:r>
      <w:r w:rsidR="00E55A7A" w:rsidRPr="00E55A7A">
        <w:t>(это на 5</w:t>
      </w:r>
      <w:r w:rsidR="00E55593" w:rsidRPr="00E55A7A">
        <w:t xml:space="preserve"> больше, чем в предыдущем учебном году)</w:t>
      </w:r>
      <w:r w:rsidR="00E55593" w:rsidRPr="00E55593">
        <w:t xml:space="preserve"> </w:t>
      </w:r>
      <w:r w:rsidR="00E55593">
        <w:t>приняли участие в школьном э</w:t>
      </w:r>
      <w:r w:rsidR="00E55A7A">
        <w:t>тапе ВСОШ по английскому языку, из них 5 человек стали призерами и 4</w:t>
      </w:r>
      <w:r w:rsidR="00E55593">
        <w:t xml:space="preserve"> победителями</w:t>
      </w:r>
      <w:r w:rsidR="0016193E">
        <w:t xml:space="preserve"> школьного этапа</w:t>
      </w:r>
      <w:r w:rsidR="00E55593">
        <w:t>.</w:t>
      </w:r>
      <w:r w:rsidR="00E55A7A">
        <w:t xml:space="preserve"> </w:t>
      </w:r>
    </w:p>
    <w:p w:rsidR="00E55593" w:rsidRDefault="00E55A7A" w:rsidP="00A74E4E">
      <w:pPr>
        <w:ind w:firstLine="708"/>
        <w:jc w:val="both"/>
      </w:pPr>
      <w:r>
        <w:rPr>
          <w:b/>
          <w:bCs/>
        </w:rPr>
        <w:t>В муниципальный этап прошел 1</w:t>
      </w:r>
      <w:r w:rsidR="00E55593" w:rsidRPr="00E55593">
        <w:rPr>
          <w:b/>
          <w:bCs/>
        </w:rPr>
        <w:t xml:space="preserve"> человек</w:t>
      </w:r>
      <w:r w:rsidR="00E55593">
        <w:t xml:space="preserve">. </w:t>
      </w:r>
      <w:r>
        <w:t>Ульдамова И -9 класс, учитель Войцеховская Л.В</w:t>
      </w:r>
      <w:r w:rsidR="00BA20C2">
        <w:t>.</w:t>
      </w:r>
    </w:p>
    <w:p w:rsidR="00E55593" w:rsidRPr="00E55593" w:rsidRDefault="00E55593" w:rsidP="00A74E4E">
      <w:pPr>
        <w:pStyle w:val="2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</w:pPr>
      <w:r w:rsidRPr="007F2E29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Достижени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я</w:t>
      </w:r>
      <w:r w:rsidRPr="007F2E29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об</w:t>
      </w:r>
      <w:r w:rsidRPr="007F2E29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уча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ю</w:t>
      </w:r>
      <w:r w:rsidRPr="007F2E29">
        <w:rPr>
          <w:rFonts w:ascii="Times New Roman" w:eastAsia="Times New Roman" w:hAnsi="Times New Roman" w:cs="Times New Roman"/>
          <w:b/>
          <w:i/>
          <w:color w:val="auto"/>
          <w:sz w:val="28"/>
          <w:szCs w:val="24"/>
        </w:rPr>
        <w:t>щихся</w:t>
      </w:r>
    </w:p>
    <w:p w:rsidR="00E55593" w:rsidRPr="0080637B" w:rsidRDefault="00E55593" w:rsidP="00A74E4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80637B">
        <w:rPr>
          <w:b/>
        </w:rPr>
        <w:t xml:space="preserve">Таблица </w:t>
      </w:r>
      <w:r w:rsidR="00370265" w:rsidRPr="0080637B">
        <w:rPr>
          <w:b/>
        </w:rPr>
        <w:t>5</w:t>
      </w:r>
      <w:r w:rsidRPr="0080637B">
        <w:rPr>
          <w:b/>
        </w:rPr>
        <w:t>. Результаты участия обучающихся в соревнованиях, играх, конкурсах</w:t>
      </w:r>
    </w:p>
    <w:tbl>
      <w:tblPr>
        <w:tblStyle w:val="a4"/>
        <w:tblW w:w="9921" w:type="dxa"/>
        <w:tblLook w:val="04A0" w:firstRow="1" w:lastRow="0" w:firstColumn="1" w:lastColumn="0" w:noHBand="0" w:noVBand="1"/>
      </w:tblPr>
      <w:tblGrid>
        <w:gridCol w:w="1625"/>
        <w:gridCol w:w="16"/>
        <w:gridCol w:w="5120"/>
        <w:gridCol w:w="1439"/>
        <w:gridCol w:w="1721"/>
      </w:tblGrid>
      <w:tr w:rsidR="005D6599" w:rsidRPr="00FF163C" w:rsidTr="004E121A">
        <w:trPr>
          <w:trHeight w:val="547"/>
        </w:trPr>
        <w:tc>
          <w:tcPr>
            <w:tcW w:w="1625" w:type="dxa"/>
            <w:shd w:val="clear" w:color="auto" w:fill="FBD4B4" w:themeFill="accent6" w:themeFillTint="66"/>
          </w:tcPr>
          <w:p w:rsidR="005D6599" w:rsidRPr="000C770C" w:rsidRDefault="005D6599" w:rsidP="00A74E4E">
            <w:pPr>
              <w:pStyle w:val="a9"/>
              <w:rPr>
                <w:rFonts w:ascii="Times New Roman" w:hAnsi="Times New Roman" w:cs="Times New Roman"/>
              </w:rPr>
            </w:pPr>
            <w:r w:rsidRPr="000C770C">
              <w:rPr>
                <w:rFonts w:ascii="Times New Roman" w:hAnsi="Times New Roman" w:cs="Times New Roman"/>
              </w:rPr>
              <w:lastRenderedPageBreak/>
              <w:t xml:space="preserve">ФИО учителя </w:t>
            </w:r>
          </w:p>
        </w:tc>
        <w:tc>
          <w:tcPr>
            <w:tcW w:w="5136" w:type="dxa"/>
            <w:gridSpan w:val="2"/>
            <w:shd w:val="clear" w:color="auto" w:fill="FBD4B4" w:themeFill="accent6" w:themeFillTint="66"/>
          </w:tcPr>
          <w:p w:rsidR="005D6599" w:rsidRPr="000C770C" w:rsidRDefault="005D6599" w:rsidP="00A74E4E">
            <w:pPr>
              <w:pStyle w:val="a9"/>
              <w:rPr>
                <w:rFonts w:ascii="Times New Roman" w:hAnsi="Times New Roman" w:cs="Times New Roman"/>
              </w:rPr>
            </w:pPr>
            <w:r w:rsidRPr="000C770C">
              <w:rPr>
                <w:rFonts w:ascii="Times New Roman" w:hAnsi="Times New Roman" w:cs="Times New Roman"/>
              </w:rPr>
              <w:t xml:space="preserve">Название мероприятия </w:t>
            </w:r>
          </w:p>
        </w:tc>
        <w:tc>
          <w:tcPr>
            <w:tcW w:w="1439" w:type="dxa"/>
            <w:shd w:val="clear" w:color="auto" w:fill="FBD4B4" w:themeFill="accent6" w:themeFillTint="66"/>
          </w:tcPr>
          <w:p w:rsidR="005D6599" w:rsidRPr="000C770C" w:rsidRDefault="005D6599" w:rsidP="00A74E4E">
            <w:pPr>
              <w:pStyle w:val="a9"/>
              <w:rPr>
                <w:rFonts w:ascii="Times New Roman" w:hAnsi="Times New Roman" w:cs="Times New Roman"/>
              </w:rPr>
            </w:pPr>
            <w:r w:rsidRPr="000C770C">
              <w:rPr>
                <w:rFonts w:ascii="Times New Roman" w:hAnsi="Times New Roman" w:cs="Times New Roman"/>
              </w:rPr>
              <w:t xml:space="preserve">Кол-во участников </w:t>
            </w:r>
          </w:p>
        </w:tc>
        <w:tc>
          <w:tcPr>
            <w:tcW w:w="1721" w:type="dxa"/>
            <w:shd w:val="clear" w:color="auto" w:fill="FBD4B4" w:themeFill="accent6" w:themeFillTint="66"/>
          </w:tcPr>
          <w:p w:rsidR="005D6599" w:rsidRPr="000C770C" w:rsidRDefault="005D6599" w:rsidP="00A74E4E">
            <w:pPr>
              <w:pStyle w:val="a9"/>
              <w:rPr>
                <w:rFonts w:ascii="Times New Roman" w:hAnsi="Times New Roman" w:cs="Times New Roman"/>
              </w:rPr>
            </w:pPr>
            <w:r w:rsidRPr="000C770C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FC61C6" w:rsidRPr="00FF163C" w:rsidTr="004E121A">
        <w:trPr>
          <w:trHeight w:val="352"/>
        </w:trPr>
        <w:tc>
          <w:tcPr>
            <w:tcW w:w="1625" w:type="dxa"/>
            <w:shd w:val="clear" w:color="auto" w:fill="auto"/>
          </w:tcPr>
          <w:p w:rsidR="00FC61C6" w:rsidRPr="000C770C" w:rsidRDefault="00FC61C6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Войцеховская Л.В.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FC61C6" w:rsidRPr="000C770C" w:rsidRDefault="00FC61C6" w:rsidP="00FC61C6">
            <w:pPr>
              <w:pStyle w:val="a9"/>
              <w:rPr>
                <w:rFonts w:ascii="Times New Roman" w:hAnsi="Times New Roman" w:cs="Times New Roman"/>
              </w:rPr>
            </w:pPr>
            <w:r w:rsidRPr="005F2FD6">
              <w:rPr>
                <w:rFonts w:ascii="Times New Roman" w:hAnsi="Times New Roman" w:cs="Times New Roman"/>
              </w:rPr>
              <w:t xml:space="preserve"> Игровой конкурс по английскому языку </w:t>
            </w:r>
            <w:r>
              <w:rPr>
                <w:rFonts w:ascii="Times New Roman" w:hAnsi="Times New Roman" w:cs="Times New Roman"/>
              </w:rPr>
              <w:t>«</w:t>
            </w:r>
            <w:r w:rsidRPr="005F2FD6">
              <w:rPr>
                <w:rFonts w:ascii="Times New Roman" w:hAnsi="Times New Roman" w:cs="Times New Roman"/>
              </w:rPr>
              <w:t>Британский бульдог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FC61C6" w:rsidRPr="000C770C" w:rsidRDefault="00FC61C6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1" w:type="dxa"/>
            <w:shd w:val="clear" w:color="auto" w:fill="auto"/>
          </w:tcPr>
          <w:p w:rsidR="00FC61C6" w:rsidRPr="000C770C" w:rsidRDefault="00FC61C6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 w:val="restart"/>
            <w:shd w:val="clear" w:color="auto" w:fill="auto"/>
          </w:tcPr>
          <w:p w:rsidR="004E121A" w:rsidRPr="000C770C" w:rsidRDefault="004E121A" w:rsidP="00FC61C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Дистанционный конкурс –викторина « Английский </w:t>
            </w:r>
            <w:r>
              <w:rPr>
                <w:rFonts w:ascii="Times New Roman" w:hAnsi="Times New Roman" w:cs="Times New Roman"/>
                <w:lang w:val="en-US"/>
              </w:rPr>
              <w:t>online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1" w:type="dxa"/>
            <w:shd w:val="clear" w:color="auto" w:fill="auto"/>
          </w:tcPr>
          <w:p w:rsidR="004E121A" w:rsidRPr="00B06E6A" w:rsidRDefault="004E121A" w:rsidP="00FC61C6">
            <w:pPr>
              <w:shd w:val="clear" w:color="auto" w:fill="FFFFFF"/>
              <w:rPr>
                <w:color w:val="1A1A1A"/>
              </w:rPr>
            </w:pPr>
            <w:r w:rsidRPr="00B06E6A">
              <w:rPr>
                <w:color w:val="1A1A1A"/>
              </w:rPr>
              <w:t>Арсламбае</w:t>
            </w:r>
          </w:p>
          <w:p w:rsidR="004E121A" w:rsidRPr="00B06E6A" w:rsidRDefault="001E3A7E" w:rsidP="00FC61C6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ва Л</w:t>
            </w:r>
            <w:r w:rsidR="004E121A" w:rsidRPr="00B06E6A">
              <w:rPr>
                <w:color w:val="1A1A1A"/>
              </w:rPr>
              <w:t>, Сулимова</w:t>
            </w:r>
          </w:p>
          <w:p w:rsidR="004E121A" w:rsidRPr="00B06E6A" w:rsidRDefault="004E121A" w:rsidP="00FC61C6">
            <w:pPr>
              <w:shd w:val="clear" w:color="auto" w:fill="FFFFFF"/>
              <w:rPr>
                <w:color w:val="1A1A1A"/>
              </w:rPr>
            </w:pPr>
            <w:r w:rsidRPr="00B06E6A">
              <w:rPr>
                <w:color w:val="1A1A1A"/>
              </w:rPr>
              <w:t xml:space="preserve"> -2 место</w:t>
            </w:r>
          </w:p>
          <w:p w:rsidR="004E121A" w:rsidRPr="00B06E6A" w:rsidRDefault="004E121A" w:rsidP="00FC61C6">
            <w:pPr>
              <w:shd w:val="clear" w:color="auto" w:fill="FFFFFF"/>
              <w:rPr>
                <w:color w:val="1A1A1A"/>
              </w:rPr>
            </w:pPr>
            <w:r w:rsidRPr="00B06E6A">
              <w:rPr>
                <w:color w:val="1A1A1A"/>
              </w:rPr>
              <w:t>Бузаева</w:t>
            </w:r>
          </w:p>
          <w:p w:rsidR="004E121A" w:rsidRPr="00B06E6A" w:rsidRDefault="001E3A7E" w:rsidP="00FC61C6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А</w:t>
            </w:r>
            <w:r w:rsidR="004E121A" w:rsidRPr="00B06E6A">
              <w:rPr>
                <w:color w:val="1A1A1A"/>
              </w:rPr>
              <w:t xml:space="preserve"> -3 место, Турова</w:t>
            </w:r>
          </w:p>
          <w:p w:rsidR="004E121A" w:rsidRPr="000C770C" w:rsidRDefault="001E3A7E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Е</w:t>
            </w:r>
            <w:r w:rsidR="004E121A" w:rsidRPr="00B06E6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="004E121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–</w:t>
            </w:r>
            <w:r w:rsidR="004E121A" w:rsidRPr="00B06E6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участие</w:t>
            </w:r>
            <w:r w:rsidR="004E121A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9 классы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FC61C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номеров « Английский с удовольствием»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FC61C6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Турова Е -1 место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 w:rsidRPr="005F2FD6">
              <w:rPr>
                <w:rFonts w:ascii="Times New Roman" w:hAnsi="Times New Roman" w:cs="Times New Roman"/>
              </w:rPr>
              <w:t xml:space="preserve"> Игровой конкурс по английскому языку </w:t>
            </w:r>
            <w:r>
              <w:rPr>
                <w:rFonts w:ascii="Times New Roman" w:hAnsi="Times New Roman" w:cs="Times New Roman"/>
              </w:rPr>
              <w:t>«</w:t>
            </w:r>
            <w:r w:rsidRPr="005F2FD6">
              <w:rPr>
                <w:rFonts w:ascii="Times New Roman" w:hAnsi="Times New Roman" w:cs="Times New Roman"/>
              </w:rPr>
              <w:t>Британский бульдог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r>
              <w:rPr>
                <w:rFonts w:ascii="Times New Roman" w:hAnsi="Times New Roman" w:cs="Times New Roman"/>
                <w:lang w:val="en-US"/>
              </w:rPr>
              <w:t>Start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4040F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(Даниленко А 7а),</w:t>
            </w:r>
            <w:r w:rsidRPr="00824C7A">
              <w:rPr>
                <w:rFonts w:ascii="Times New Roman" w:hAnsi="Times New Roman" w:cs="Times New Roman"/>
              </w:rPr>
              <w:t xml:space="preserve"> </w:t>
            </w:r>
            <w:r w:rsidRPr="003021CD"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конкурс «Английский с удовольствием»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(Турова Е 7а)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«Декламируем на английском языке»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4E121A" w:rsidRDefault="004E121A" w:rsidP="004E121A">
            <w:r>
              <w:rPr>
                <w:lang w:val="en-US"/>
              </w:rPr>
              <w:t>II</w:t>
            </w:r>
            <w:r w:rsidRPr="0004040F">
              <w:t xml:space="preserve"> место</w:t>
            </w:r>
            <w:r>
              <w:t xml:space="preserve"> (Хоцкина Ю 7в)</w:t>
            </w:r>
          </w:p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4040F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(Ульдамова И 9г, Вахрушева А 9б)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>« Калейдоскоп английских книг»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 -7а,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4040F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-7д,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04040F">
              <w:rPr>
                <w:rFonts w:ascii="Times New Roman" w:hAnsi="Times New Roman" w:cs="Times New Roman"/>
              </w:rPr>
              <w:t>место</w:t>
            </w:r>
            <w:r>
              <w:rPr>
                <w:rFonts w:ascii="Times New Roman" w:hAnsi="Times New Roman" w:cs="Times New Roman"/>
              </w:rPr>
              <w:t xml:space="preserve"> –7В ,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04040F">
              <w:rPr>
                <w:rFonts w:ascii="Times New Roman" w:hAnsi="Times New Roman" w:cs="Times New Roman"/>
              </w:rPr>
              <w:t xml:space="preserve"> место</w:t>
            </w:r>
            <w:r w:rsidR="006A7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Ульдамова И 9Д,Воронова А 9А,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04040F">
              <w:rPr>
                <w:rFonts w:ascii="Times New Roman" w:hAnsi="Times New Roman" w:cs="Times New Roman"/>
              </w:rPr>
              <w:t xml:space="preserve"> место</w:t>
            </w:r>
            <w:r>
              <w:rPr>
                <w:rFonts w:ascii="Times New Roman" w:hAnsi="Times New Roman" w:cs="Times New Roman"/>
              </w:rPr>
              <w:t xml:space="preserve"> –Вахрушева А 9Б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 w:val="restart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Е.А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Дистанционный конкурс –викторина « Английский </w:t>
            </w:r>
            <w:r>
              <w:rPr>
                <w:rFonts w:ascii="Times New Roman" w:hAnsi="Times New Roman" w:cs="Times New Roman"/>
                <w:lang w:val="en-US"/>
              </w:rPr>
              <w:t>online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Семина К, 10А -1 место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Олимпиада по английскому языку для школьников «Британия»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 w:rsidRPr="00FE785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4E121A" w:rsidRPr="00FE785B" w:rsidRDefault="004E121A" w:rsidP="004E121A">
            <w:pPr>
              <w:rPr>
                <w:bCs/>
                <w:color w:val="2A2A2A"/>
                <w:shd w:val="clear" w:color="auto" w:fill="FFFFFF"/>
              </w:rPr>
            </w:pPr>
            <w:r w:rsidRPr="00FE785B">
              <w:rPr>
                <w:bCs/>
                <w:color w:val="2A2A2A"/>
                <w:shd w:val="clear" w:color="auto" w:fill="FFFFFF"/>
              </w:rPr>
              <w:t>Участие.</w:t>
            </w:r>
          </w:p>
          <w:p w:rsidR="004E121A" w:rsidRPr="000C770C" w:rsidRDefault="001E3A7E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A2A2A"/>
                <w:szCs w:val="24"/>
                <w:shd w:val="clear" w:color="auto" w:fill="FFFFFF"/>
              </w:rPr>
              <w:t>Каменок С</w:t>
            </w:r>
            <w:r w:rsidR="004E121A" w:rsidRPr="00FE785B">
              <w:rPr>
                <w:rFonts w:ascii="Times New Roman" w:hAnsi="Times New Roman" w:cs="Times New Roman"/>
                <w:bCs/>
                <w:color w:val="2A2A2A"/>
                <w:szCs w:val="24"/>
                <w:shd w:val="clear" w:color="auto" w:fill="FFFFFF"/>
              </w:rPr>
              <w:t>, 5А</w:t>
            </w:r>
            <w:r w:rsidR="004E121A">
              <w:rPr>
                <w:rFonts w:ascii="Times New Roman" w:hAnsi="Times New Roman" w:cs="Times New Roman"/>
                <w:bCs/>
                <w:color w:val="2A2A2A"/>
                <w:szCs w:val="24"/>
                <w:shd w:val="clear" w:color="auto" w:fill="FFFFFF"/>
              </w:rPr>
              <w:t>- призер в школе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Региональный конкурс школьников по английскому языку Челябинского университетского образовательного округа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4E121A" w:rsidRPr="00FE785B" w:rsidRDefault="004E121A" w:rsidP="004E121A">
            <w:pPr>
              <w:rPr>
                <w:bCs/>
                <w:color w:val="2A2A2A"/>
                <w:shd w:val="clear" w:color="auto" w:fill="FFFFFF"/>
              </w:rPr>
            </w:pPr>
            <w:r w:rsidRPr="00FE785B">
              <w:rPr>
                <w:bCs/>
                <w:color w:val="2A2A2A"/>
                <w:shd w:val="clear" w:color="auto" w:fill="FFFFFF"/>
              </w:rPr>
              <w:t xml:space="preserve">Участие. </w:t>
            </w:r>
          </w:p>
          <w:p w:rsidR="004E121A" w:rsidRPr="000C770C" w:rsidRDefault="001E3A7E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2A2A2A"/>
                <w:szCs w:val="24"/>
                <w:shd w:val="clear" w:color="auto" w:fill="FFFFFF"/>
              </w:rPr>
              <w:t>Сёмина К</w:t>
            </w:r>
            <w:r w:rsidR="004E121A" w:rsidRPr="00FE785B">
              <w:rPr>
                <w:rFonts w:ascii="Times New Roman" w:hAnsi="Times New Roman" w:cs="Times New Roman"/>
                <w:bCs/>
                <w:color w:val="2A2A2A"/>
                <w:szCs w:val="24"/>
                <w:shd w:val="clear" w:color="auto" w:fill="FFFFFF"/>
              </w:rPr>
              <w:t xml:space="preserve"> (10А).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 w:val="restart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Петрунина А.А</w:t>
            </w: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 w:rsidRPr="005F2FD6">
              <w:rPr>
                <w:rFonts w:ascii="Times New Roman" w:hAnsi="Times New Roman" w:cs="Times New Roman"/>
              </w:rPr>
              <w:t xml:space="preserve">Игровой конкурс по английскому языку </w:t>
            </w:r>
            <w:r>
              <w:rPr>
                <w:rFonts w:ascii="Times New Roman" w:hAnsi="Times New Roman" w:cs="Times New Roman"/>
              </w:rPr>
              <w:t>«</w:t>
            </w:r>
            <w:r w:rsidRPr="005F2FD6">
              <w:rPr>
                <w:rFonts w:ascii="Times New Roman" w:hAnsi="Times New Roman" w:cs="Times New Roman"/>
              </w:rPr>
              <w:t>Британский бульдог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>участие Конради С -8 класс (призер регионального уровня)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–викторина « </w:t>
            </w:r>
            <w:r>
              <w:rPr>
                <w:rFonts w:ascii="Times New Roman" w:hAnsi="Times New Roman" w:cs="Times New Roman"/>
                <w:lang w:val="en-US"/>
              </w:rPr>
              <w:t>Scouting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 xml:space="preserve">Самарина А, Шкарупин Е -5 класс, </w:t>
            </w:r>
            <w:r>
              <w:lastRenderedPageBreak/>
              <w:t>участие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 xml:space="preserve">Конкурс « </w:t>
            </w:r>
            <w:r>
              <w:rPr>
                <w:lang w:val="en-US"/>
              </w:rPr>
              <w:t>Scary Halloween</w:t>
            </w:r>
            <w:r>
              <w:t>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8 класса,5 человек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>8б класс -3 место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>«Декламируем на английском языке»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>Наумова А -5Д -участие</w:t>
            </w:r>
          </w:p>
        </w:tc>
      </w:tr>
      <w:tr w:rsidR="004E121A" w:rsidRPr="00FF163C" w:rsidTr="004E121A">
        <w:trPr>
          <w:trHeight w:val="547"/>
        </w:trPr>
        <w:tc>
          <w:tcPr>
            <w:tcW w:w="1625" w:type="dxa"/>
            <w:vMerge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  <w:gridSpan w:val="2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t>Олимпиада по английскому языку для школьников «Британия»</w:t>
            </w:r>
          </w:p>
        </w:tc>
        <w:tc>
          <w:tcPr>
            <w:tcW w:w="1439" w:type="dxa"/>
            <w:shd w:val="clear" w:color="auto" w:fill="auto"/>
          </w:tcPr>
          <w:p w:rsidR="004E121A" w:rsidRPr="000C770C" w:rsidRDefault="004E121A" w:rsidP="004E12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чел -5 классы</w:t>
            </w:r>
          </w:p>
        </w:tc>
        <w:tc>
          <w:tcPr>
            <w:tcW w:w="1721" w:type="dxa"/>
            <w:shd w:val="clear" w:color="auto" w:fill="auto"/>
          </w:tcPr>
          <w:p w:rsidR="004E121A" w:rsidRPr="000C770C" w:rsidRDefault="004E121A" w:rsidP="004E121A">
            <w:pPr>
              <w:rPr>
                <w:sz w:val="22"/>
                <w:szCs w:val="22"/>
              </w:rPr>
            </w:pPr>
            <w:r>
              <w:rPr>
                <w:color w:val="1A1A1A"/>
              </w:rPr>
              <w:t>Участие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 w:val="restart"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Абоянцева А.А</w:t>
            </w:r>
          </w:p>
        </w:tc>
        <w:tc>
          <w:tcPr>
            <w:tcW w:w="5120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 w:rsidRPr="005F2FD6">
              <w:rPr>
                <w:rFonts w:ascii="Times New Roman" w:hAnsi="Times New Roman" w:cs="Times New Roman"/>
              </w:rPr>
              <w:t xml:space="preserve">Игровой конкурс по английскому языку </w:t>
            </w:r>
            <w:r>
              <w:rPr>
                <w:rFonts w:ascii="Times New Roman" w:hAnsi="Times New Roman" w:cs="Times New Roman"/>
              </w:rPr>
              <w:t>«</w:t>
            </w:r>
            <w:r w:rsidRPr="005F2FD6">
              <w:rPr>
                <w:rFonts w:ascii="Times New Roman" w:hAnsi="Times New Roman" w:cs="Times New Roman"/>
              </w:rPr>
              <w:t>Британский бульдог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1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участие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эссе « Нравственные ценности»</w:t>
            </w:r>
          </w:p>
        </w:tc>
        <w:tc>
          <w:tcPr>
            <w:tcW w:w="1439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BE45DA" w:rsidRPr="004E121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Пятков Н, 11 класс-1 место 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 сочинений « Научно-технический прогресс»</w:t>
            </w:r>
          </w:p>
        </w:tc>
        <w:tc>
          <w:tcPr>
            <w:tcW w:w="1439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BE45DA" w:rsidRPr="004E121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Пятков Н, 11 класс-3 место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« </w:t>
            </w:r>
            <w:r>
              <w:rPr>
                <w:rFonts w:ascii="Times New Roman" w:hAnsi="Times New Roman" w:cs="Times New Roman"/>
                <w:lang w:val="en-US"/>
              </w:rPr>
              <w:t>Christmas Time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BE45DA" w:rsidRPr="004E121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обучающихся 6 класса -участие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творческих номеров « Английский с удовольствием»</w:t>
            </w:r>
          </w:p>
        </w:tc>
        <w:tc>
          <w:tcPr>
            <w:tcW w:w="1439" w:type="dxa"/>
            <w:shd w:val="clear" w:color="auto" w:fill="auto"/>
          </w:tcPr>
          <w:p w:rsidR="00BE45DA" w:rsidRPr="000C770C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учащихся 6 класса</w:t>
            </w:r>
          </w:p>
        </w:tc>
        <w:tc>
          <w:tcPr>
            <w:tcW w:w="1721" w:type="dxa"/>
            <w:shd w:val="clear" w:color="auto" w:fill="auto"/>
          </w:tcPr>
          <w:p w:rsidR="00BE45DA" w:rsidRPr="004E121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 для школьников « Британия»</w:t>
            </w:r>
          </w:p>
        </w:tc>
        <w:tc>
          <w:tcPr>
            <w:tcW w:w="1439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20 чел 1А,Б</w:t>
            </w:r>
          </w:p>
        </w:tc>
        <w:tc>
          <w:tcPr>
            <w:tcW w:w="1721" w:type="dxa"/>
            <w:shd w:val="clear" w:color="auto" w:fill="auto"/>
          </w:tcPr>
          <w:p w:rsidR="00BE45DA" w:rsidRPr="00F3376D" w:rsidRDefault="00ED6FB2" w:rsidP="00BE45DA">
            <w:r>
              <w:t>Матюшина Д</w:t>
            </w:r>
          </w:p>
          <w:p w:rsidR="00BE45DA" w:rsidRPr="00F3376D" w:rsidRDefault="00ED6FB2" w:rsidP="00BE45DA">
            <w:r>
              <w:t>Ачилова Е</w:t>
            </w:r>
          </w:p>
          <w:p w:rsidR="00BE45DA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Р</w:t>
            </w:r>
            <w:r w:rsidR="00BE45DA">
              <w:rPr>
                <w:rFonts w:ascii="Times New Roman" w:hAnsi="Times New Roman" w:cs="Times New Roman"/>
                <w:sz w:val="24"/>
                <w:szCs w:val="24"/>
              </w:rPr>
              <w:t xml:space="preserve"> –призеры по школе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 w:val="restart"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Конкурс «Декламируем на английском языке»</w:t>
            </w:r>
          </w:p>
        </w:tc>
        <w:tc>
          <w:tcPr>
            <w:tcW w:w="1439" w:type="dxa"/>
            <w:shd w:val="clear" w:color="auto" w:fill="auto"/>
          </w:tcPr>
          <w:p w:rsidR="00BE45DA" w:rsidRPr="00F3376D" w:rsidRDefault="00BE45DA" w:rsidP="00BE45DA">
            <w:r w:rsidRPr="00F3376D">
              <w:t>1 чел -10%</w:t>
            </w:r>
          </w:p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721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Аникина Л-</w:t>
            </w: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 xml:space="preserve"> участие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Pr="00F3376D" w:rsidRDefault="00BE45DA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Конкурс «Калейдоскоп английских книг»</w:t>
            </w:r>
          </w:p>
        </w:tc>
        <w:tc>
          <w:tcPr>
            <w:tcW w:w="1439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3 чел -30% 9 а,в кл</w:t>
            </w:r>
          </w:p>
        </w:tc>
        <w:tc>
          <w:tcPr>
            <w:tcW w:w="1721" w:type="dxa"/>
            <w:shd w:val="clear" w:color="auto" w:fill="auto"/>
          </w:tcPr>
          <w:p w:rsidR="00BE45DA" w:rsidRPr="00F3376D" w:rsidRDefault="00BE45DA" w:rsidP="00BE45DA">
            <w:r>
              <w:t>Кадушкевич С-победитель, Колотовкин Н</w:t>
            </w:r>
            <w:r w:rsidRPr="00F3376D">
              <w:t xml:space="preserve"> –призер</w:t>
            </w:r>
          </w:p>
          <w:p w:rsidR="00BE45DA" w:rsidRDefault="00BE45DA" w:rsidP="00BE45DA">
            <w:r>
              <w:t>Хуснутдинова А</w:t>
            </w:r>
            <w:r w:rsidRPr="00F3376D">
              <w:t>-участие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Pr="00F3376D" w:rsidRDefault="00BE45DA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441E4">
              <w:rPr>
                <w:rFonts w:ascii="Times New Roman" w:hAnsi="Times New Roman" w:cs="Times New Roman"/>
                <w:sz w:val="24"/>
                <w:szCs w:val="24"/>
              </w:rPr>
              <w:t>Игровой конкурс по английскому языку «Британский бульдог»</w:t>
            </w:r>
          </w:p>
        </w:tc>
        <w:tc>
          <w:tcPr>
            <w:tcW w:w="1439" w:type="dxa"/>
            <w:shd w:val="clear" w:color="auto" w:fill="auto"/>
          </w:tcPr>
          <w:p w:rsidR="00BE45DA" w:rsidRPr="00F3376D" w:rsidRDefault="00BE45DA" w:rsidP="00BE45DA">
            <w:r w:rsidRPr="00F3376D">
              <w:t>2 чел -20 % 6кл</w:t>
            </w:r>
          </w:p>
          <w:p w:rsidR="00BE45DA" w:rsidRPr="00F3376D" w:rsidRDefault="00BE45DA" w:rsidP="00BE45DA">
            <w:r w:rsidRPr="00F3376D">
              <w:t>2 чел -20% 9 кл</w:t>
            </w:r>
          </w:p>
          <w:p w:rsidR="00BE45DA" w:rsidRPr="00F3376D" w:rsidRDefault="00BE45DA" w:rsidP="00BE45DA">
            <w:r w:rsidRPr="00F3376D">
              <w:t xml:space="preserve">1чел- 10% </w:t>
            </w:r>
          </w:p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11 кл</w:t>
            </w:r>
          </w:p>
        </w:tc>
        <w:tc>
          <w:tcPr>
            <w:tcW w:w="1721" w:type="dxa"/>
            <w:shd w:val="clear" w:color="auto" w:fill="auto"/>
          </w:tcPr>
          <w:p w:rsidR="00BE45DA" w:rsidRPr="00F3376D" w:rsidRDefault="00BE45DA" w:rsidP="00BE45DA">
            <w:r>
              <w:t>Аникина Л</w:t>
            </w:r>
            <w:r w:rsidRPr="00F3376D">
              <w:t xml:space="preserve">- </w:t>
            </w:r>
            <w:r w:rsidRPr="00F3376D">
              <w:rPr>
                <w:lang w:val="en-US"/>
              </w:rPr>
              <w:t>II</w:t>
            </w:r>
            <w:r w:rsidRPr="00F3376D">
              <w:t xml:space="preserve"> </w:t>
            </w:r>
            <w:r>
              <w:t>м, Селев Я</w:t>
            </w:r>
            <w:r w:rsidRPr="00F3376D">
              <w:t>-</w:t>
            </w:r>
            <w:r w:rsidRPr="00F3376D">
              <w:rPr>
                <w:lang w:val="en-US"/>
              </w:rPr>
              <w:t>III</w:t>
            </w:r>
            <w:r>
              <w:t xml:space="preserve"> </w:t>
            </w:r>
          </w:p>
          <w:p w:rsidR="00BE45DA" w:rsidRPr="00F3376D" w:rsidRDefault="00BE45DA" w:rsidP="00BE45DA">
            <w:r>
              <w:t>Колотовкин Н</w:t>
            </w:r>
            <w:r w:rsidRPr="00F3376D">
              <w:t xml:space="preserve"> –</w:t>
            </w:r>
            <w:r w:rsidRPr="00F3376D">
              <w:rPr>
                <w:lang w:val="en-US"/>
              </w:rPr>
              <w:t>I</w:t>
            </w:r>
            <w:r w:rsidRPr="00F3376D">
              <w:t xml:space="preserve"> м</w:t>
            </w:r>
          </w:p>
          <w:p w:rsidR="00BE45DA" w:rsidRPr="00F3376D" w:rsidRDefault="00BE45DA" w:rsidP="00BE45DA">
            <w:r>
              <w:t>Григорьев С</w:t>
            </w:r>
            <w:r w:rsidRPr="00F3376D">
              <w:t>-</w:t>
            </w:r>
            <w:r w:rsidRPr="00F3376D">
              <w:rPr>
                <w:lang w:val="en-US"/>
              </w:rPr>
              <w:t>II</w:t>
            </w:r>
            <w:r w:rsidRPr="00F3376D">
              <w:t xml:space="preserve"> м </w:t>
            </w:r>
          </w:p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Пятков Н</w:t>
            </w: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Pr="000C770C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Pr="00A441E4" w:rsidRDefault="00BE45DA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Конкурс «Английский с удовольствием» Рождественская песня</w:t>
            </w:r>
          </w:p>
        </w:tc>
        <w:tc>
          <w:tcPr>
            <w:tcW w:w="1439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8 чел- 80% 6г</w:t>
            </w:r>
          </w:p>
        </w:tc>
        <w:tc>
          <w:tcPr>
            <w:tcW w:w="1721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D6FB2" w:rsidTr="004E121A">
        <w:trPr>
          <w:trHeight w:val="399"/>
        </w:trPr>
        <w:tc>
          <w:tcPr>
            <w:tcW w:w="1641" w:type="dxa"/>
            <w:gridSpan w:val="2"/>
            <w:vMerge w:val="restart"/>
          </w:tcPr>
          <w:p w:rsidR="00ED6FB2" w:rsidRPr="000C770C" w:rsidRDefault="00ED6FB2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Гусева М.А</w:t>
            </w:r>
          </w:p>
        </w:tc>
        <w:tc>
          <w:tcPr>
            <w:tcW w:w="5120" w:type="dxa"/>
            <w:shd w:val="clear" w:color="auto" w:fill="auto"/>
          </w:tcPr>
          <w:p w:rsidR="00ED6FB2" w:rsidRPr="00F3376D" w:rsidRDefault="00ED6FB2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6">
              <w:rPr>
                <w:rFonts w:ascii="Times New Roman" w:hAnsi="Times New Roman" w:cs="Times New Roman"/>
              </w:rPr>
              <w:t xml:space="preserve">Игровой конкурс по английскому языку </w:t>
            </w:r>
            <w:r>
              <w:rPr>
                <w:rFonts w:ascii="Times New Roman" w:hAnsi="Times New Roman" w:cs="Times New Roman"/>
              </w:rPr>
              <w:t>«</w:t>
            </w:r>
            <w:r w:rsidRPr="005F2FD6">
              <w:rPr>
                <w:rFonts w:ascii="Times New Roman" w:hAnsi="Times New Roman" w:cs="Times New Roman"/>
              </w:rPr>
              <w:t>Британский бульдог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9" w:type="dxa"/>
            <w:shd w:val="clear" w:color="auto" w:fill="auto"/>
          </w:tcPr>
          <w:p w:rsidR="00ED6FB2" w:rsidRPr="00F3376D" w:rsidRDefault="00ED6FB2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721" w:type="dxa"/>
            <w:shd w:val="clear" w:color="auto" w:fill="auto"/>
          </w:tcPr>
          <w:p w:rsidR="00ED6FB2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D6FB2" w:rsidTr="004E121A">
        <w:trPr>
          <w:trHeight w:val="399"/>
        </w:trPr>
        <w:tc>
          <w:tcPr>
            <w:tcW w:w="1641" w:type="dxa"/>
            <w:gridSpan w:val="2"/>
            <w:vMerge/>
          </w:tcPr>
          <w:p w:rsidR="00ED6FB2" w:rsidRDefault="00ED6FB2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ED6FB2" w:rsidRPr="005F2FD6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 для школьников « Британия»</w:t>
            </w:r>
          </w:p>
        </w:tc>
        <w:tc>
          <w:tcPr>
            <w:tcW w:w="1439" w:type="dxa"/>
            <w:shd w:val="clear" w:color="auto" w:fill="auto"/>
          </w:tcPr>
          <w:p w:rsidR="00ED6FB2" w:rsidRDefault="00ED6FB2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  <w:shd w:val="clear" w:color="auto" w:fill="auto"/>
          </w:tcPr>
          <w:p w:rsidR="00ED6FB2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Гарагуля В</w:t>
            </w:r>
            <w:r w:rsidRPr="00BF4052">
              <w:rPr>
                <w:rFonts w:ascii="Times New Roman" w:hAnsi="Times New Roman" w:cs="Times New Roman"/>
              </w:rPr>
              <w:t xml:space="preserve"> 6а –призер от школы</w:t>
            </w:r>
          </w:p>
        </w:tc>
      </w:tr>
      <w:tr w:rsidR="00ED6FB2" w:rsidTr="004E121A">
        <w:trPr>
          <w:trHeight w:val="399"/>
        </w:trPr>
        <w:tc>
          <w:tcPr>
            <w:tcW w:w="1641" w:type="dxa"/>
            <w:gridSpan w:val="2"/>
            <w:vMerge/>
          </w:tcPr>
          <w:p w:rsidR="00ED6FB2" w:rsidRDefault="00ED6FB2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ED6FB2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 w:rsidRPr="00BF4052">
              <w:rPr>
                <w:rFonts w:ascii="Times New Roman" w:hAnsi="Times New Roman" w:cs="Times New Roman"/>
              </w:rPr>
              <w:t>Конкурс «Декламируем на английском языке»</w:t>
            </w:r>
          </w:p>
        </w:tc>
        <w:tc>
          <w:tcPr>
            <w:tcW w:w="1439" w:type="dxa"/>
            <w:shd w:val="clear" w:color="auto" w:fill="auto"/>
          </w:tcPr>
          <w:p w:rsidR="00ED6FB2" w:rsidRDefault="00ED6FB2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ED6FB2" w:rsidRPr="00BF4052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Зоркальцев Д</w:t>
            </w:r>
            <w:r w:rsidRPr="00BF4052">
              <w:rPr>
                <w:rFonts w:ascii="Times New Roman" w:hAnsi="Times New Roman" w:cs="Times New Roman"/>
              </w:rPr>
              <w:t xml:space="preserve"> - призер</w:t>
            </w:r>
          </w:p>
        </w:tc>
      </w:tr>
      <w:tr w:rsidR="00ED6FB2" w:rsidTr="004E121A">
        <w:trPr>
          <w:trHeight w:val="399"/>
        </w:trPr>
        <w:tc>
          <w:tcPr>
            <w:tcW w:w="1641" w:type="dxa"/>
            <w:gridSpan w:val="2"/>
            <w:vMerge/>
          </w:tcPr>
          <w:p w:rsidR="00ED6FB2" w:rsidRDefault="00ED6FB2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ED6FB2" w:rsidRPr="00BF4052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 w:rsidRPr="00F3376D">
              <w:rPr>
                <w:rFonts w:ascii="Times New Roman" w:hAnsi="Times New Roman" w:cs="Times New Roman"/>
                <w:sz w:val="24"/>
                <w:szCs w:val="24"/>
              </w:rPr>
              <w:t>Конкурс «Калейдоскоп английских книг»</w:t>
            </w:r>
          </w:p>
        </w:tc>
        <w:tc>
          <w:tcPr>
            <w:tcW w:w="1439" w:type="dxa"/>
            <w:shd w:val="clear" w:color="auto" w:fill="auto"/>
          </w:tcPr>
          <w:p w:rsidR="00ED6FB2" w:rsidRDefault="00ED6FB2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ED6FB2" w:rsidRDefault="00ED6FB2" w:rsidP="00BE45DA">
            <w:pPr>
              <w:pStyle w:val="a9"/>
              <w:rPr>
                <w:rFonts w:ascii="Times New Roman" w:hAnsi="Times New Roman" w:cs="Times New Roman"/>
              </w:rPr>
            </w:pPr>
            <w:r w:rsidRPr="00BF4052">
              <w:rPr>
                <w:rFonts w:ascii="Times New Roman" w:hAnsi="Times New Roman" w:cs="Times New Roman"/>
              </w:rPr>
              <w:t>Солопон А -11 класс, призер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 w:val="restart"/>
          </w:tcPr>
          <w:p w:rsidR="00BE45DA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Волкова Н.В</w:t>
            </w:r>
          </w:p>
        </w:tc>
        <w:tc>
          <w:tcPr>
            <w:tcW w:w="5120" w:type="dxa"/>
            <w:shd w:val="clear" w:color="auto" w:fill="auto"/>
          </w:tcPr>
          <w:p w:rsidR="00BE45DA" w:rsidRPr="00A441E4" w:rsidRDefault="00BE45DA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Олимпиада по английскому языку для школьников « Британия»</w:t>
            </w:r>
          </w:p>
        </w:tc>
        <w:tc>
          <w:tcPr>
            <w:tcW w:w="1439" w:type="dxa"/>
            <w:shd w:val="clear" w:color="auto" w:fill="auto"/>
          </w:tcPr>
          <w:p w:rsidR="00BE45DA" w:rsidRPr="0063481E" w:rsidRDefault="00BE45DA" w:rsidP="00BE45DA">
            <w:r>
              <w:t>3в</w:t>
            </w:r>
            <w:r w:rsidRPr="0063481E">
              <w:t>:</w:t>
            </w:r>
            <w:r>
              <w:t>4</w:t>
            </w:r>
            <w:r w:rsidRPr="0063481E">
              <w:t xml:space="preserve"> чел. </w:t>
            </w:r>
          </w:p>
          <w:p w:rsidR="00BE45DA" w:rsidRPr="0063481E" w:rsidRDefault="00BE45DA" w:rsidP="00BE45DA">
            <w:r>
              <w:t>3е:</w:t>
            </w:r>
            <w:r w:rsidRPr="0063481E">
              <w:t xml:space="preserve"> </w:t>
            </w:r>
            <w:r>
              <w:t>3</w:t>
            </w:r>
            <w:r w:rsidRPr="0063481E">
              <w:t xml:space="preserve"> чел. </w:t>
            </w:r>
          </w:p>
          <w:p w:rsidR="00BE45DA" w:rsidRPr="0063481E" w:rsidRDefault="00BE45DA" w:rsidP="00BE45DA">
            <w:r>
              <w:t>2в-1</w:t>
            </w:r>
          </w:p>
          <w:p w:rsidR="00BE45DA" w:rsidRDefault="00BE45DA" w:rsidP="00BE45D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63481E">
              <w:rPr>
                <w:rFonts w:ascii="Times New Roman" w:hAnsi="Times New Roman" w:cs="Times New Roman"/>
              </w:rPr>
              <w:t>з: 1 чел</w:t>
            </w:r>
          </w:p>
        </w:tc>
        <w:tc>
          <w:tcPr>
            <w:tcW w:w="1721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участие</w:t>
            </w:r>
          </w:p>
        </w:tc>
      </w:tr>
      <w:tr w:rsidR="00BE45DA" w:rsidTr="004E121A">
        <w:trPr>
          <w:trHeight w:val="399"/>
        </w:trPr>
        <w:tc>
          <w:tcPr>
            <w:tcW w:w="1641" w:type="dxa"/>
            <w:gridSpan w:val="2"/>
            <w:vMerge/>
          </w:tcPr>
          <w:p w:rsidR="00BE45DA" w:rsidRDefault="00BE45DA" w:rsidP="00BE45DA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5120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31598">
              <w:rPr>
                <w:rFonts w:ascii="Times New Roman" w:hAnsi="Times New Roman" w:cs="Times New Roman"/>
              </w:rPr>
              <w:t>Мой Занимательный английский</w:t>
            </w:r>
            <w:r>
              <w:rPr>
                <w:rFonts w:ascii="Times New Roman" w:hAnsi="Times New Roman" w:cs="Times New Roman"/>
              </w:rPr>
              <w:t>»</w:t>
            </w:r>
            <w:r w:rsidRPr="00A31598">
              <w:rPr>
                <w:rFonts w:ascii="Times New Roman" w:hAnsi="Times New Roman" w:cs="Times New Roman"/>
              </w:rPr>
              <w:t xml:space="preserve"> (ТОИПКРО)</w:t>
            </w:r>
          </w:p>
        </w:tc>
        <w:tc>
          <w:tcPr>
            <w:tcW w:w="1439" w:type="dxa"/>
            <w:shd w:val="clear" w:color="auto" w:fill="auto"/>
          </w:tcPr>
          <w:p w:rsidR="00BE45DA" w:rsidRDefault="00BE45DA" w:rsidP="00BE45DA">
            <w:r>
              <w:t>6</w:t>
            </w:r>
          </w:p>
        </w:tc>
        <w:tc>
          <w:tcPr>
            <w:tcW w:w="1721" w:type="dxa"/>
            <w:shd w:val="clear" w:color="auto" w:fill="auto"/>
          </w:tcPr>
          <w:p w:rsidR="00BE45DA" w:rsidRDefault="00BE45DA" w:rsidP="00BE45D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призеры</w:t>
            </w:r>
          </w:p>
        </w:tc>
      </w:tr>
    </w:tbl>
    <w:p w:rsidR="001751C4" w:rsidRPr="005D44D7" w:rsidRDefault="005D44D7" w:rsidP="005D44D7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5D44D7">
        <w:rPr>
          <w:bCs/>
          <w:iCs/>
        </w:rPr>
        <w:t xml:space="preserve">В этом учебном году МО учителей английского языка участвовали в очных и заочных олимпиадах разного уровня. Нужно отметить, что призовые места были во всех параллелях. Учителя Абоянцева А.А, Гусева М.А и Войцеховская Л.В   с обучающимися принимали очное участие в конкурсах областного уровня в разных школах нашего города. </w:t>
      </w:r>
    </w:p>
    <w:p w:rsidR="001751C4" w:rsidRDefault="001751C4" w:rsidP="005A1377">
      <w:pPr>
        <w:pStyle w:val="a5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BE6206" w:rsidRPr="00BE6206" w:rsidRDefault="007F7350" w:rsidP="00A74E4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Предметная декада</w:t>
      </w:r>
    </w:p>
    <w:p w:rsidR="00BE6206" w:rsidRDefault="00BE6206" w:rsidP="00A74E4E">
      <w:pPr>
        <w:pStyle w:val="a5"/>
        <w:shd w:val="clear" w:color="auto" w:fill="FFFFFF"/>
        <w:spacing w:before="0" w:beforeAutospacing="0" w:after="0" w:afterAutospacing="0"/>
        <w:jc w:val="both"/>
      </w:pPr>
    </w:p>
    <w:p w:rsidR="00F74885" w:rsidRPr="00BF43EA" w:rsidRDefault="00F74885" w:rsidP="00F74885">
      <w:pPr>
        <w:pStyle w:val="a9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BF43EA">
        <w:rPr>
          <w:rFonts w:ascii="Times New Roman" w:hAnsi="Times New Roman"/>
          <w:color w:val="000000"/>
          <w:sz w:val="24"/>
          <w:szCs w:val="24"/>
        </w:rPr>
        <w:t>В соответствии с планом методической работы МО учи</w:t>
      </w:r>
      <w:r w:rsidR="00172AF0">
        <w:rPr>
          <w:rFonts w:ascii="Times New Roman" w:hAnsi="Times New Roman"/>
          <w:color w:val="000000"/>
          <w:sz w:val="24"/>
          <w:szCs w:val="24"/>
        </w:rPr>
        <w:t>телей иностранного языка на 2023–2024</w:t>
      </w:r>
      <w:r w:rsidRPr="00BF43EA">
        <w:rPr>
          <w:rFonts w:ascii="Times New Roman" w:hAnsi="Times New Roman"/>
          <w:color w:val="000000"/>
          <w:sz w:val="24"/>
          <w:szCs w:val="24"/>
        </w:rPr>
        <w:t xml:space="preserve"> учебный год, с 13 </w:t>
      </w:r>
      <w:r w:rsidR="0032374B" w:rsidRPr="00BF43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43EA">
        <w:rPr>
          <w:rFonts w:ascii="Times New Roman" w:hAnsi="Times New Roman"/>
          <w:color w:val="000000"/>
          <w:sz w:val="24"/>
          <w:szCs w:val="24"/>
        </w:rPr>
        <w:t xml:space="preserve"> по 26 февраля 2023 года была организована и проведена предметная декада по иностранным языкам </w:t>
      </w:r>
      <w:r w:rsidR="007F7350" w:rsidRPr="00BF43EA">
        <w:rPr>
          <w:rFonts w:ascii="Times New Roman" w:hAnsi="Times New Roman"/>
          <w:color w:val="000000"/>
          <w:sz w:val="24"/>
          <w:szCs w:val="24"/>
        </w:rPr>
        <w:t xml:space="preserve"> под девизом </w:t>
      </w:r>
      <w:r w:rsidR="007F7350" w:rsidRPr="00BF43EA">
        <w:rPr>
          <w:rFonts w:ascii="Times New Roman" w:hAnsi="Times New Roman"/>
          <w:i/>
          <w:sz w:val="24"/>
          <w:szCs w:val="24"/>
        </w:rPr>
        <w:t>«П</w:t>
      </w:r>
      <w:r w:rsidRPr="00BF43EA">
        <w:rPr>
          <w:rFonts w:ascii="Times New Roman" w:hAnsi="Times New Roman"/>
          <w:i/>
          <w:sz w:val="24"/>
          <w:szCs w:val="24"/>
        </w:rPr>
        <w:t>огружение в мир английского языка».</w:t>
      </w: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F43EA">
        <w:rPr>
          <w:color w:val="000000"/>
        </w:rPr>
        <w:t xml:space="preserve">При подготовке к декаде были поставлены </w:t>
      </w:r>
      <w:r w:rsidRPr="00BF43EA">
        <w:rPr>
          <w:b/>
          <w:bCs/>
          <w:i/>
          <w:color w:val="000000"/>
        </w:rPr>
        <w:t>следующие цели</w:t>
      </w:r>
      <w:r w:rsidRPr="00BF43EA">
        <w:rPr>
          <w:b/>
          <w:i/>
          <w:color w:val="000000"/>
        </w:rPr>
        <w:t>:</w:t>
      </w:r>
      <w:r w:rsidRPr="00BF43EA">
        <w:rPr>
          <w:color w:val="000000"/>
        </w:rPr>
        <w:t xml:space="preserve"> повышение мотивации обучения иностранному языку, привитие интереса к предмету, развитие творческих способностей учащихся, отслеживание талантливых в данной области учащихся.</w:t>
      </w: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F43EA">
        <w:rPr>
          <w:color w:val="000000"/>
        </w:rPr>
        <w:t xml:space="preserve"> Исходя из намеченных целей, определены </w:t>
      </w:r>
      <w:r w:rsidRPr="00BF43EA">
        <w:rPr>
          <w:b/>
          <w:bCs/>
          <w:i/>
          <w:color w:val="000000"/>
        </w:rPr>
        <w:t>задачи:</w:t>
      </w:r>
      <w:r w:rsidRPr="00BF43EA">
        <w:rPr>
          <w:color w:val="000000"/>
        </w:rPr>
        <w:t xml:space="preserve"> </w:t>
      </w: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43EA">
        <w:rPr>
          <w:color w:val="000000"/>
        </w:rPr>
        <w:t>1.     Создать условия для развития интеллектуальных и творческих способностей каждого учащегося.</w:t>
      </w: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43EA">
        <w:rPr>
          <w:color w:val="000000"/>
        </w:rPr>
        <w:t>2.     Выявить учащихся с нестандартным мышлением, стремящихся к углублённому изучению предмета.</w:t>
      </w: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43EA">
        <w:rPr>
          <w:color w:val="000000"/>
        </w:rPr>
        <w:t>3. Способствовать активизации познавательной деятельности обучающихся, поддержанию соревновательного духа.</w:t>
      </w: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F43EA">
        <w:rPr>
          <w:color w:val="000000"/>
        </w:rPr>
        <w:t>4.  Формирование заинтересованности к систематическим занятиям по данным предметам, развитие интеллектуальных способностей и логического мышления обучающихся.</w:t>
      </w:r>
    </w:p>
    <w:p w:rsidR="00F74885" w:rsidRDefault="00F74885" w:rsidP="00F74885">
      <w:pPr>
        <w:ind w:left="-142" w:firstLine="993"/>
        <w:jc w:val="both"/>
      </w:pPr>
    </w:p>
    <w:p w:rsidR="00F74885" w:rsidRDefault="00B00493" w:rsidP="00F74885">
      <w:pPr>
        <w:ind w:left="-142" w:firstLine="993"/>
        <w:jc w:val="both"/>
        <w:rPr>
          <w:bCs/>
        </w:rPr>
      </w:pPr>
      <w:r>
        <w:t>В рамках</w:t>
      </w:r>
      <w:r w:rsidR="0032374B">
        <w:t xml:space="preserve"> декады были проведены</w:t>
      </w:r>
      <w:r w:rsidR="00F74885">
        <w:t xml:space="preserve"> </w:t>
      </w:r>
      <w:r w:rsidR="00F74885" w:rsidRPr="00656449">
        <w:t xml:space="preserve"> мероприятия в параллел</w:t>
      </w:r>
      <w:r w:rsidR="00F74885">
        <w:t>ях 2,3,4, 5, 6, 7, 8, 9, 10, 11 классов</w:t>
      </w:r>
      <w:r w:rsidR="00F74885" w:rsidRPr="00656449">
        <w:t xml:space="preserve">. В декаде приняли участие учителя: </w:t>
      </w:r>
      <w:r w:rsidR="00F74885">
        <w:t>Петрунина А.А, Егорова Е.А, Волкова Н.В, Войцеховская Л.В, Абоянцева А.А, Гусева М.А.</w:t>
      </w:r>
      <w:r w:rsidR="0032374B">
        <w:t xml:space="preserve">, Грудачев А.В, </w:t>
      </w:r>
    </w:p>
    <w:p w:rsidR="00F74885" w:rsidRDefault="00F74885" w:rsidP="00F7488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 w:rsidRPr="007D21E8">
        <w:t>Все</w:t>
      </w:r>
      <w:r>
        <w:t>,</w:t>
      </w:r>
      <w:r w:rsidRPr="007D21E8">
        <w:t xml:space="preserve"> намеченные на декаду</w:t>
      </w:r>
      <w:r>
        <w:t>,</w:t>
      </w:r>
      <w:r w:rsidRPr="007D21E8">
        <w:t xml:space="preserve"> мероприятия</w:t>
      </w:r>
      <w:r>
        <w:t xml:space="preserve"> </w:t>
      </w:r>
      <w:r w:rsidRPr="007D21E8">
        <w:t>были проведены</w:t>
      </w:r>
      <w:r>
        <w:t xml:space="preserve">. </w:t>
      </w:r>
      <w:r w:rsidRPr="004863D8">
        <w:rPr>
          <w:rFonts w:ascii="yandex-sans" w:hAnsi="yandex-sans"/>
          <w:color w:val="000000"/>
          <w:sz w:val="23"/>
          <w:szCs w:val="23"/>
        </w:rPr>
        <w:t>"Минута славы"</w:t>
      </w:r>
      <w:r>
        <w:rPr>
          <w:rFonts w:ascii="yandex-sans" w:hAnsi="yandex-sans"/>
          <w:color w:val="000000"/>
          <w:sz w:val="23"/>
          <w:szCs w:val="23"/>
        </w:rPr>
        <w:t>-</w:t>
      </w:r>
      <w:r w:rsidRPr="004863D8">
        <w:rPr>
          <w:rFonts w:ascii="yandex-sans" w:hAnsi="yandex-sans"/>
          <w:color w:val="000000"/>
          <w:sz w:val="23"/>
          <w:szCs w:val="23"/>
        </w:rPr>
        <w:t xml:space="preserve"> конкурс</w:t>
      </w:r>
      <w:r>
        <w:rPr>
          <w:rFonts w:ascii="yandex-sans" w:hAnsi="yandex-sans"/>
          <w:color w:val="000000"/>
          <w:sz w:val="23"/>
          <w:szCs w:val="23"/>
        </w:rPr>
        <w:t xml:space="preserve"> стихов, </w:t>
      </w:r>
      <w:r w:rsidRPr="004863D8">
        <w:rPr>
          <w:rFonts w:ascii="yandex-sans" w:hAnsi="yandex-sans"/>
          <w:color w:val="000000"/>
          <w:sz w:val="23"/>
          <w:szCs w:val="23"/>
        </w:rPr>
        <w:t>театральных,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863D8">
        <w:rPr>
          <w:rFonts w:ascii="yandex-sans" w:hAnsi="yandex-sans"/>
          <w:color w:val="000000"/>
          <w:sz w:val="23"/>
          <w:szCs w:val="23"/>
        </w:rPr>
        <w:t>вокальных и танцевальных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863D8">
        <w:rPr>
          <w:rFonts w:ascii="yandex-sans" w:hAnsi="yandex-sans"/>
          <w:color w:val="000000"/>
          <w:sz w:val="23"/>
          <w:szCs w:val="23"/>
        </w:rPr>
        <w:t>номеров</w:t>
      </w:r>
      <w:r>
        <w:rPr>
          <w:rFonts w:ascii="yandex-sans" w:hAnsi="yandex-sans"/>
          <w:color w:val="000000"/>
          <w:sz w:val="23"/>
          <w:szCs w:val="23"/>
        </w:rPr>
        <w:t xml:space="preserve">,   был проведен в дистанционном формате. </w:t>
      </w:r>
    </w:p>
    <w:p w:rsidR="00B00493" w:rsidRPr="00E5791F" w:rsidRDefault="00B00493" w:rsidP="00F74885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У обучающихся особый интерес вызвало участие в традиционном творческом конкурсе </w:t>
      </w:r>
      <w:r>
        <w:rPr>
          <w:rFonts w:ascii="yandex-sans" w:hAnsi="yandex-sans" w:hint="eastAsia"/>
          <w:color w:val="000000"/>
          <w:sz w:val="23"/>
          <w:szCs w:val="23"/>
        </w:rPr>
        <w:t>«</w:t>
      </w:r>
      <w:r>
        <w:rPr>
          <w:rFonts w:ascii="yandex-sans" w:hAnsi="yandex-sans"/>
          <w:color w:val="000000"/>
          <w:sz w:val="23"/>
          <w:szCs w:val="23"/>
        </w:rPr>
        <w:t xml:space="preserve"> Минута славы</w:t>
      </w:r>
      <w:r>
        <w:rPr>
          <w:rFonts w:ascii="yandex-sans" w:hAnsi="yandex-sans" w:hint="eastAsia"/>
          <w:color w:val="000000"/>
          <w:sz w:val="23"/>
          <w:szCs w:val="23"/>
        </w:rPr>
        <w:t>»</w:t>
      </w:r>
      <w:r>
        <w:rPr>
          <w:rFonts w:ascii="yandex-sans" w:hAnsi="yandex-sans"/>
          <w:color w:val="000000"/>
          <w:sz w:val="23"/>
          <w:szCs w:val="23"/>
        </w:rPr>
        <w:t xml:space="preserve">, где они показали свои творческие способности в полном объеме. </w:t>
      </w:r>
      <w:r w:rsidR="009263F1">
        <w:rPr>
          <w:rFonts w:ascii="yandex-sans" w:hAnsi="yandex-sans"/>
          <w:color w:val="000000"/>
          <w:sz w:val="23"/>
          <w:szCs w:val="23"/>
        </w:rPr>
        <w:t xml:space="preserve">Викторина на английском языке, разработанная  на основе цифровых ресурсов в 8 классах, была интересна и для других параллелей. Данный цифровой ресурс будет использован в следующем учебном году в рамках декады для разработки других </w:t>
      </w:r>
      <w:r w:rsidR="009263F1">
        <w:rPr>
          <w:rFonts w:ascii="yandex-sans" w:hAnsi="yandex-sans" w:hint="eastAsia"/>
          <w:color w:val="000000"/>
          <w:sz w:val="23"/>
          <w:szCs w:val="23"/>
        </w:rPr>
        <w:t>мероприятий.</w:t>
      </w: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74885" w:rsidRPr="00BF43EA" w:rsidRDefault="00F74885" w:rsidP="00F7488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F43EA">
        <w:rPr>
          <w:color w:val="000000"/>
        </w:rPr>
        <w:t>На основании анализа мероприятий, организованных в ходе предметной  декады, можно сделать следующие </w:t>
      </w:r>
      <w:r w:rsidRPr="00BF43EA">
        <w:rPr>
          <w:b/>
          <w:bCs/>
          <w:color w:val="000000"/>
        </w:rPr>
        <w:t>выводы</w:t>
      </w:r>
      <w:r w:rsidRPr="00BF43EA">
        <w:rPr>
          <w:color w:val="000000"/>
        </w:rPr>
        <w:t>:</w:t>
      </w:r>
    </w:p>
    <w:p w:rsidR="00F74885" w:rsidRPr="00BF43EA" w:rsidRDefault="00F74885" w:rsidP="001E3A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BF43EA">
        <w:rPr>
          <w:color w:val="000000"/>
        </w:rPr>
        <w:t xml:space="preserve">Проведенные мероприятия были интересны по форме и содержанию. Содержание заданий соответствовало изученному учащимися программному материалу. </w:t>
      </w:r>
    </w:p>
    <w:p w:rsidR="00F74885" w:rsidRPr="00BF43EA" w:rsidRDefault="00F74885" w:rsidP="001E3AD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BF43EA">
        <w:rPr>
          <w:color w:val="000000"/>
        </w:rPr>
        <w:t>Все мероприятия были проведены на высоком методическом уровне, с использованием ИКТ. Учащиеся проявили интерес и высокую активность.</w:t>
      </w:r>
    </w:p>
    <w:p w:rsidR="00BE6206" w:rsidRPr="004B092B" w:rsidRDefault="00F74885" w:rsidP="00A74E4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59" w:lineRule="atLeast"/>
        <w:jc w:val="both"/>
        <w:rPr>
          <w:color w:val="000000"/>
        </w:rPr>
      </w:pPr>
      <w:r w:rsidRPr="00BF43EA">
        <w:rPr>
          <w:color w:val="000000"/>
        </w:rPr>
        <w:t>С целью повышения мотивации, познавательной активности школьников, мероприятия были продуманы так, чтобы придать гласности отличившихся учащихся и их поощрить.</w:t>
      </w:r>
    </w:p>
    <w:p w:rsidR="00A74E4E" w:rsidRDefault="00A74E4E" w:rsidP="00BF43EA">
      <w:pPr>
        <w:jc w:val="both"/>
      </w:pPr>
    </w:p>
    <w:p w:rsidR="00C6282F" w:rsidRDefault="00C6282F" w:rsidP="00A74E4E">
      <w:pPr>
        <w:ind w:firstLine="706"/>
        <w:jc w:val="both"/>
      </w:pPr>
      <w:r w:rsidRPr="0032374B">
        <w:rPr>
          <w:b/>
          <w:bCs/>
          <w:u w:val="single"/>
        </w:rPr>
        <w:t>Вывод:</w:t>
      </w:r>
      <w:r w:rsidRPr="0032374B">
        <w:t xml:space="preserve"> запланированные</w:t>
      </w:r>
      <w:r w:rsidR="0016193E">
        <w:t xml:space="preserve"> на 2023-2024</w:t>
      </w:r>
      <w:r w:rsidRPr="00C6282F">
        <w:t xml:space="preserve"> учебный год мероприятия по реализации задачи </w:t>
      </w:r>
      <w:r w:rsidR="00A74E4E">
        <w:t xml:space="preserve">№ </w:t>
      </w:r>
      <w:r>
        <w:t>2</w:t>
      </w:r>
      <w:r w:rsidRPr="00C6282F">
        <w:t xml:space="preserve"> выполнены </w:t>
      </w:r>
      <w:r>
        <w:t>полностью</w:t>
      </w:r>
      <w:r w:rsidRPr="00C6282F">
        <w:t>.</w:t>
      </w:r>
    </w:p>
    <w:p w:rsidR="005D6599" w:rsidRDefault="005D6599" w:rsidP="00A74E4E"/>
    <w:p w:rsidR="005D6599" w:rsidRPr="00F24832" w:rsidRDefault="005D6599" w:rsidP="00A74E4E">
      <w:pPr>
        <w:jc w:val="both"/>
        <w:rPr>
          <w:b/>
          <w:bCs/>
          <w:color w:val="548DD4" w:themeColor="text2" w:themeTint="99"/>
        </w:rPr>
      </w:pPr>
      <w:r w:rsidRPr="00F24832">
        <w:rPr>
          <w:b/>
          <w:bCs/>
          <w:color w:val="548DD4" w:themeColor="text2" w:themeTint="99"/>
        </w:rPr>
        <w:lastRenderedPageBreak/>
        <w:t xml:space="preserve">3. </w:t>
      </w:r>
      <w:bookmarkStart w:id="5" w:name="_Hlk137292403"/>
      <w:r w:rsidRPr="00F24832">
        <w:rPr>
          <w:b/>
          <w:bCs/>
          <w:color w:val="548DD4" w:themeColor="text2" w:themeTint="99"/>
        </w:rPr>
        <w:t xml:space="preserve">Результаты работы МО по реализации задачи </w:t>
      </w:r>
      <w:bookmarkEnd w:id="5"/>
      <w:r w:rsidRPr="00F24832">
        <w:rPr>
          <w:b/>
          <w:bCs/>
          <w:color w:val="548DD4" w:themeColor="text2" w:themeTint="99"/>
        </w:rPr>
        <w:t xml:space="preserve">«Активизировать работу по </w:t>
      </w:r>
      <w:r w:rsidR="00E55593" w:rsidRPr="00F24832">
        <w:rPr>
          <w:b/>
          <w:bCs/>
          <w:color w:val="548DD4" w:themeColor="text2" w:themeTint="99"/>
        </w:rPr>
        <w:t xml:space="preserve">обобщению положительного опыта работы, </w:t>
      </w:r>
      <w:r w:rsidRPr="00F24832">
        <w:rPr>
          <w:b/>
          <w:bCs/>
          <w:color w:val="548DD4" w:themeColor="text2" w:themeTint="99"/>
        </w:rPr>
        <w:t>вовлечению учителей в проф. конкурсы, проф. сообщества. Способствовать вовлечению педагогов в инновационную работу школы»</w:t>
      </w:r>
    </w:p>
    <w:p w:rsidR="005D6599" w:rsidRPr="005D6599" w:rsidRDefault="005D6599" w:rsidP="00A74E4E">
      <w:pPr>
        <w:jc w:val="both"/>
        <w:rPr>
          <w:b/>
          <w:bCs/>
          <w:u w:val="single"/>
        </w:rPr>
      </w:pPr>
    </w:p>
    <w:p w:rsidR="005D6599" w:rsidRPr="005D6599" w:rsidRDefault="008918A5" w:rsidP="00A74E4E">
      <w:pPr>
        <w:ind w:left="720"/>
        <w:jc w:val="center"/>
        <w:rPr>
          <w:i/>
          <w:iCs/>
        </w:rPr>
      </w:pPr>
      <w:r w:rsidRPr="005D6599">
        <w:rPr>
          <w:b/>
          <w:i/>
          <w:iCs/>
          <w:sz w:val="28"/>
          <w:szCs w:val="28"/>
        </w:rPr>
        <w:t xml:space="preserve">Участие учителей </w:t>
      </w:r>
      <w:r w:rsidR="005D6599" w:rsidRPr="005D6599">
        <w:rPr>
          <w:b/>
          <w:i/>
          <w:iCs/>
          <w:sz w:val="28"/>
          <w:szCs w:val="28"/>
        </w:rPr>
        <w:t>МО</w:t>
      </w:r>
      <w:r w:rsidRPr="005D6599">
        <w:rPr>
          <w:b/>
          <w:i/>
          <w:iCs/>
          <w:sz w:val="28"/>
          <w:szCs w:val="28"/>
        </w:rPr>
        <w:t xml:space="preserve"> в конкурсах профессионального мастерства</w:t>
      </w:r>
    </w:p>
    <w:p w:rsidR="008918A5" w:rsidRPr="00CE6373" w:rsidRDefault="005D6599" w:rsidP="00A74E4E">
      <w:pPr>
        <w:ind w:left="720"/>
        <w:jc w:val="both"/>
      </w:pPr>
      <w:r>
        <w:t>Д</w:t>
      </w:r>
      <w:r w:rsidR="008918A5">
        <w:t xml:space="preserve">анные по участникам и конкурсам представлены в таблице </w:t>
      </w:r>
      <w:r w:rsidR="00370265">
        <w:t>6</w:t>
      </w:r>
      <w:r w:rsidR="008918A5">
        <w:t xml:space="preserve">. </w:t>
      </w:r>
      <w:r w:rsidR="008918A5" w:rsidRPr="00CE6373">
        <w:t xml:space="preserve"> </w:t>
      </w:r>
    </w:p>
    <w:p w:rsidR="008918A5" w:rsidRPr="0080637B" w:rsidRDefault="008918A5" w:rsidP="00A74E4E">
      <w:pPr>
        <w:pStyle w:val="a9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637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70265" w:rsidRPr="0080637B">
        <w:rPr>
          <w:rFonts w:ascii="Times New Roman" w:hAnsi="Times New Roman" w:cs="Times New Roman"/>
          <w:b/>
          <w:sz w:val="24"/>
          <w:szCs w:val="24"/>
        </w:rPr>
        <w:t>6</w:t>
      </w:r>
      <w:r w:rsidRPr="0080637B">
        <w:rPr>
          <w:rFonts w:ascii="Times New Roman" w:hAnsi="Times New Roman" w:cs="Times New Roman"/>
          <w:b/>
          <w:sz w:val="24"/>
          <w:szCs w:val="24"/>
        </w:rPr>
        <w:t>. Участие в профессиональных конкурсах</w:t>
      </w:r>
      <w:r w:rsidR="003B6F33" w:rsidRPr="0080637B">
        <w:rPr>
          <w:rFonts w:ascii="Times New Roman" w:hAnsi="Times New Roman" w:cs="Times New Roman"/>
          <w:b/>
          <w:sz w:val="24"/>
          <w:szCs w:val="24"/>
        </w:rPr>
        <w:t xml:space="preserve"> в 2022-2023 учебном году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3260"/>
        <w:gridCol w:w="1560"/>
      </w:tblGrid>
      <w:tr w:rsidR="008918A5" w:rsidRPr="00CE6373" w:rsidTr="008C437F">
        <w:tc>
          <w:tcPr>
            <w:tcW w:w="1526" w:type="dxa"/>
            <w:shd w:val="clear" w:color="auto" w:fill="FDE9D9" w:themeFill="accent6" w:themeFillTint="33"/>
          </w:tcPr>
          <w:p w:rsidR="008918A5" w:rsidRPr="00CE6373" w:rsidRDefault="008918A5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918A5" w:rsidRPr="00CE6373" w:rsidRDefault="008918A5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8918A5" w:rsidRPr="00CE6373" w:rsidRDefault="008918A5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(очная, заочная)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8918A5" w:rsidRPr="00CE6373" w:rsidRDefault="008918A5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:rsidR="008918A5" w:rsidRPr="00CE6373" w:rsidRDefault="008918A5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8918A5" w:rsidRPr="00CE6373" w:rsidRDefault="008918A5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</w:t>
            </w:r>
          </w:p>
        </w:tc>
      </w:tr>
      <w:tr w:rsidR="00DD25D0" w:rsidRPr="00CE6373" w:rsidTr="008C437F">
        <w:tc>
          <w:tcPr>
            <w:tcW w:w="1526" w:type="dxa"/>
          </w:tcPr>
          <w:p w:rsidR="00DD25D0" w:rsidRPr="00CE6373" w:rsidRDefault="00DD25D0" w:rsidP="00DD25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А.А</w:t>
            </w:r>
          </w:p>
        </w:tc>
        <w:tc>
          <w:tcPr>
            <w:tcW w:w="1843" w:type="dxa"/>
          </w:tcPr>
          <w:p w:rsidR="00DD25D0" w:rsidRPr="00CE6373" w:rsidRDefault="00DD25D0" w:rsidP="00DD25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984" w:type="dxa"/>
          </w:tcPr>
          <w:p w:rsidR="00DD25D0" w:rsidRPr="00CE6373" w:rsidRDefault="00DD25D0" w:rsidP="00DD25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DD25D0" w:rsidRPr="00CE6373" w:rsidRDefault="00DD25D0" w:rsidP="00DD25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инте</w:t>
            </w:r>
            <w:r w:rsidR="006E7492">
              <w:rPr>
                <w:rFonts w:ascii="Times New Roman" w:hAnsi="Times New Roman" w:cs="Times New Roman"/>
              </w:rPr>
              <w:t xml:space="preserve">рактивных презентаций к уроку </w:t>
            </w:r>
            <w:r>
              <w:rPr>
                <w:rFonts w:ascii="Times New Roman" w:hAnsi="Times New Roman" w:cs="Times New Roman"/>
              </w:rPr>
              <w:t>«Цифровой калейдоскоп»</w:t>
            </w:r>
          </w:p>
        </w:tc>
        <w:tc>
          <w:tcPr>
            <w:tcW w:w="1560" w:type="dxa"/>
          </w:tcPr>
          <w:p w:rsidR="00DD25D0" w:rsidRPr="00CE6373" w:rsidRDefault="00F74BB4" w:rsidP="00DD25D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4BB4" w:rsidRPr="00CE6373" w:rsidTr="008C437F">
        <w:tc>
          <w:tcPr>
            <w:tcW w:w="1526" w:type="dxa"/>
          </w:tcPr>
          <w:p w:rsidR="00F74BB4" w:rsidRDefault="00F74BB4" w:rsidP="00F74B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Н.В</w:t>
            </w:r>
          </w:p>
        </w:tc>
        <w:tc>
          <w:tcPr>
            <w:tcW w:w="1843" w:type="dxa"/>
          </w:tcPr>
          <w:p w:rsidR="00F74BB4" w:rsidRPr="00CE6373" w:rsidRDefault="00F74BB4" w:rsidP="00F74B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984" w:type="dxa"/>
          </w:tcPr>
          <w:p w:rsidR="00F74BB4" w:rsidRPr="00CE6373" w:rsidRDefault="00F74BB4" w:rsidP="00F74B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260" w:type="dxa"/>
          </w:tcPr>
          <w:p w:rsidR="00F74BB4" w:rsidRPr="00CE6373" w:rsidRDefault="00F74BB4" w:rsidP="00F74B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Конкурс интерактивных презентаций к уроку «Цифровой калейдоскоп»</w:t>
            </w:r>
          </w:p>
        </w:tc>
        <w:tc>
          <w:tcPr>
            <w:tcW w:w="1560" w:type="dxa"/>
          </w:tcPr>
          <w:p w:rsidR="00F74BB4" w:rsidRPr="00CE6373" w:rsidRDefault="00F74BB4" w:rsidP="00F74BB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6E7492" w:rsidRDefault="006E7492" w:rsidP="004B092B">
      <w:pPr>
        <w:jc w:val="both"/>
      </w:pPr>
    </w:p>
    <w:p w:rsidR="008918A5" w:rsidRDefault="008918A5" w:rsidP="006E7492">
      <w:pPr>
        <w:ind w:firstLine="360"/>
        <w:jc w:val="both"/>
      </w:pPr>
      <w:r w:rsidRPr="00CE6373">
        <w:t>Участие в подобных мероприятиях дает учителям возможность глубже изучить теоретические вопросы, связанные в организацией образовательного процесса в школе, познакомиться с опытом работы коллег из различных общеобразовательных учреждений города, что способствует повышению уровня их профессионального мастерства, переоценке и переосмыслению собственных профессиональных позиций.</w:t>
      </w:r>
    </w:p>
    <w:p w:rsidR="007852B7" w:rsidRPr="00BE6206" w:rsidRDefault="007852B7" w:rsidP="00A74E4E">
      <w:pPr>
        <w:ind w:firstLine="360"/>
        <w:jc w:val="both"/>
      </w:pPr>
    </w:p>
    <w:p w:rsidR="000F0926" w:rsidRPr="00430758" w:rsidRDefault="000F0926" w:rsidP="00A74E4E">
      <w:pPr>
        <w:pStyle w:val="a6"/>
        <w:ind w:left="720"/>
        <w:jc w:val="center"/>
        <w:rPr>
          <w:b/>
          <w:i/>
          <w:sz w:val="28"/>
        </w:rPr>
      </w:pPr>
      <w:r w:rsidRPr="00430758">
        <w:rPr>
          <w:b/>
          <w:i/>
          <w:sz w:val="28"/>
        </w:rPr>
        <w:t>Распространение передового педагогического опыта</w:t>
      </w:r>
    </w:p>
    <w:p w:rsidR="003850D0" w:rsidRPr="00430758" w:rsidRDefault="0016087A" w:rsidP="00A74E4E">
      <w:pPr>
        <w:pStyle w:val="a6"/>
        <w:ind w:left="720"/>
        <w:jc w:val="both"/>
        <w:rPr>
          <w:bCs/>
          <w:color w:val="000000"/>
          <w:shd w:val="clear" w:color="auto" w:fill="FFFFFF"/>
        </w:rPr>
      </w:pPr>
      <w:r w:rsidRPr="00CE6373">
        <w:t xml:space="preserve">      </w:t>
      </w:r>
      <w:r w:rsidRPr="00CE6373">
        <w:rPr>
          <w:bCs/>
          <w:color w:val="000000"/>
          <w:shd w:val="clear" w:color="auto" w:fill="FFFFFF"/>
        </w:rPr>
        <w:t>В рамках работы по распространению педагогического опыта учителями методического объединения были подготовлены выступления, открытые у</w:t>
      </w:r>
      <w:r w:rsidR="0040603F" w:rsidRPr="00CE6373">
        <w:rPr>
          <w:bCs/>
          <w:color w:val="000000"/>
          <w:shd w:val="clear" w:color="auto" w:fill="FFFFFF"/>
        </w:rPr>
        <w:t>роки, участие в конференциях.</w:t>
      </w:r>
    </w:p>
    <w:p w:rsidR="00037AF8" w:rsidRPr="00873929" w:rsidRDefault="003850D0" w:rsidP="00037AF8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637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370265" w:rsidRPr="0080637B">
        <w:rPr>
          <w:rFonts w:ascii="Times New Roman" w:hAnsi="Times New Roman" w:cs="Times New Roman"/>
          <w:b/>
          <w:sz w:val="24"/>
          <w:szCs w:val="24"/>
        </w:rPr>
        <w:t>7</w:t>
      </w:r>
      <w:r w:rsidRPr="0080637B">
        <w:rPr>
          <w:rFonts w:ascii="Times New Roman" w:hAnsi="Times New Roman" w:cs="Times New Roman"/>
          <w:b/>
          <w:sz w:val="24"/>
          <w:szCs w:val="24"/>
        </w:rPr>
        <w:t>.</w:t>
      </w:r>
      <w:r w:rsidRPr="00430758">
        <w:rPr>
          <w:rFonts w:ascii="Times New Roman" w:hAnsi="Times New Roman" w:cs="Times New Roman"/>
          <w:sz w:val="24"/>
          <w:szCs w:val="24"/>
        </w:rPr>
        <w:t xml:space="preserve"> </w:t>
      </w:r>
      <w:r w:rsidR="00430758" w:rsidRPr="00430758">
        <w:rPr>
          <w:rFonts w:ascii="Times New Roman" w:hAnsi="Times New Roman" w:cs="Times New Roman"/>
          <w:sz w:val="24"/>
          <w:szCs w:val="24"/>
        </w:rPr>
        <w:t xml:space="preserve"> </w:t>
      </w:r>
      <w:r w:rsidR="00037AF8" w:rsidRPr="00873929">
        <w:rPr>
          <w:rFonts w:ascii="Times New Roman" w:hAnsi="Times New Roman" w:cs="Times New Roman"/>
          <w:b/>
          <w:sz w:val="24"/>
          <w:szCs w:val="24"/>
        </w:rPr>
        <w:t>Проведение открытых уроков</w:t>
      </w:r>
    </w:p>
    <w:p w:rsidR="003850D0" w:rsidRPr="00430758" w:rsidRDefault="003850D0" w:rsidP="00A74E4E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2085"/>
        <w:gridCol w:w="1596"/>
        <w:gridCol w:w="2977"/>
        <w:gridCol w:w="2687"/>
      </w:tblGrid>
      <w:tr w:rsidR="00037AF8" w:rsidTr="00037AF8">
        <w:tc>
          <w:tcPr>
            <w:tcW w:w="2085" w:type="dxa"/>
            <w:shd w:val="clear" w:color="auto" w:fill="FDE9D9" w:themeFill="accent6" w:themeFillTint="33"/>
          </w:tcPr>
          <w:p w:rsidR="00037AF8" w:rsidRPr="00037AF8" w:rsidRDefault="00037AF8" w:rsidP="009F5F8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учителя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037AF8" w:rsidRPr="00037AF8" w:rsidRDefault="00037AF8" w:rsidP="009F5F8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037AF8" w:rsidRPr="00037AF8" w:rsidRDefault="00037AF8" w:rsidP="009F5F8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открытого урока, класс</w:t>
            </w:r>
          </w:p>
        </w:tc>
        <w:tc>
          <w:tcPr>
            <w:tcW w:w="2687" w:type="dxa"/>
            <w:shd w:val="clear" w:color="auto" w:fill="FDE9D9" w:themeFill="accent6" w:themeFillTint="33"/>
          </w:tcPr>
          <w:p w:rsidR="00037AF8" w:rsidRPr="00037AF8" w:rsidRDefault="00037AF8" w:rsidP="009F5F80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мероприятия, в рамках которого проведен урок</w:t>
            </w:r>
          </w:p>
        </w:tc>
      </w:tr>
      <w:tr w:rsidR="00037AF8" w:rsidTr="009F5F80">
        <w:tc>
          <w:tcPr>
            <w:tcW w:w="2085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Петрунина А.А</w:t>
            </w:r>
          </w:p>
        </w:tc>
        <w:tc>
          <w:tcPr>
            <w:tcW w:w="1596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«Достопримечательности Лондона» -5 класс</w:t>
            </w:r>
          </w:p>
        </w:tc>
        <w:tc>
          <w:tcPr>
            <w:tcW w:w="2687" w:type="dxa"/>
          </w:tcPr>
          <w:p w:rsidR="00037AF8" w:rsidRPr="00FC4B3B" w:rsidRDefault="006E7492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ВШК</w:t>
            </w:r>
            <w:r w:rsidR="00037AF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16193E">
              <w:rPr>
                <w:rFonts w:ascii="Times New Roman" w:hAnsi="Times New Roman" w:cs="Times New Roman"/>
              </w:rPr>
              <w:t>апрель 2024</w:t>
            </w:r>
            <w:r w:rsidR="00037AF8">
              <w:rPr>
                <w:rFonts w:ascii="Times New Roman" w:hAnsi="Times New Roman" w:cs="Times New Roman"/>
              </w:rPr>
              <w:t>)</w:t>
            </w:r>
          </w:p>
        </w:tc>
      </w:tr>
      <w:tr w:rsidR="00037AF8" w:rsidTr="009F5F80">
        <w:tc>
          <w:tcPr>
            <w:tcW w:w="2085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Нилкин А.А</w:t>
            </w:r>
          </w:p>
        </w:tc>
        <w:tc>
          <w:tcPr>
            <w:tcW w:w="1596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</w:tcPr>
          <w:p w:rsidR="00037AF8" w:rsidRPr="0011105F" w:rsidRDefault="00037AF8" w:rsidP="009F5F80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6B37C7"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Healthy lifestyle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87" w:type="dxa"/>
          </w:tcPr>
          <w:p w:rsidR="00037AF8" w:rsidRPr="006B37C7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молодого специалиста.</w:t>
            </w:r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16193E">
              <w:rPr>
                <w:rFonts w:ascii="Times New Roman" w:hAnsi="Times New Roman" w:cs="Times New Roman"/>
              </w:rPr>
              <w:t>апрель 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37AF8" w:rsidTr="009F5F80">
        <w:tc>
          <w:tcPr>
            <w:tcW w:w="2085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Грудачев А. В</w:t>
            </w:r>
          </w:p>
        </w:tc>
        <w:tc>
          <w:tcPr>
            <w:tcW w:w="1596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977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Читаем и говорим по-английски, 2А</w:t>
            </w:r>
          </w:p>
        </w:tc>
        <w:tc>
          <w:tcPr>
            <w:tcW w:w="2687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молодого специалиста</w:t>
            </w:r>
          </w:p>
        </w:tc>
      </w:tr>
      <w:tr w:rsidR="00037AF8" w:rsidTr="009F5F80">
        <w:tc>
          <w:tcPr>
            <w:tcW w:w="2085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Н.В.</w:t>
            </w:r>
          </w:p>
        </w:tc>
        <w:tc>
          <w:tcPr>
            <w:tcW w:w="1596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любимые животные</w:t>
            </w:r>
          </w:p>
        </w:tc>
        <w:tc>
          <w:tcPr>
            <w:tcW w:w="2687" w:type="dxa"/>
          </w:tcPr>
          <w:p w:rsidR="00037AF8" w:rsidRPr="00FC4B3B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молодого специалиста</w:t>
            </w:r>
          </w:p>
        </w:tc>
      </w:tr>
      <w:tr w:rsidR="00037AF8" w:rsidTr="009F5F80">
        <w:tc>
          <w:tcPr>
            <w:tcW w:w="2085" w:type="dxa"/>
          </w:tcPr>
          <w:p w:rsidR="00037AF8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М.А</w:t>
            </w:r>
          </w:p>
        </w:tc>
        <w:tc>
          <w:tcPr>
            <w:tcW w:w="1596" w:type="dxa"/>
          </w:tcPr>
          <w:p w:rsidR="00037AF8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977" w:type="dxa"/>
          </w:tcPr>
          <w:p w:rsidR="00037AF8" w:rsidRPr="0023115E" w:rsidRDefault="006E7492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</w:t>
            </w:r>
            <w:r w:rsidR="00037AF8" w:rsidRPr="0023115E">
              <w:rPr>
                <w:rFonts w:ascii="Times New Roman" w:hAnsi="Times New Roman" w:cs="Times New Roman"/>
              </w:rPr>
              <w:t>Уэльс и Северная Ирландия»</w:t>
            </w:r>
          </w:p>
        </w:tc>
        <w:tc>
          <w:tcPr>
            <w:tcW w:w="2687" w:type="dxa"/>
          </w:tcPr>
          <w:p w:rsidR="00037AF8" w:rsidRDefault="00037AF8" w:rsidP="009F5F80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Декада английского языка</w:t>
            </w:r>
          </w:p>
        </w:tc>
      </w:tr>
    </w:tbl>
    <w:p w:rsidR="003B6F33" w:rsidRPr="00CE6373" w:rsidRDefault="00C768C5" w:rsidP="00A74E4E">
      <w:pPr>
        <w:jc w:val="both"/>
      </w:pPr>
      <w:r>
        <w:t xml:space="preserve"> Можно сделать вывод, что в этом учебном году молодые педагоги МО в полном составе провели открытые уроки в рамках разных мероприятий школы, поделились опытом, показали высокий уровень владения цифровыми технологиями на уроке английского языка в младшем и среднем звене. </w:t>
      </w:r>
      <w:r w:rsidR="005D44D7">
        <w:t>На следующий учебный год планируется проведение открытых уроков в рамках Недели молодого специалиста</w:t>
      </w:r>
      <w:r>
        <w:t>, в рамках предметной декады учителями МО английского языка</w:t>
      </w:r>
      <w:r w:rsidR="00F74BB4">
        <w:t xml:space="preserve"> </w:t>
      </w:r>
      <w:r>
        <w:t>( Войцеховская Л.В, Егорова Е.А).</w:t>
      </w:r>
    </w:p>
    <w:p w:rsidR="001A1ED4" w:rsidRPr="0023478F" w:rsidRDefault="001A1ED4" w:rsidP="00A74E4E">
      <w:pPr>
        <w:jc w:val="center"/>
        <w:rPr>
          <w:b/>
          <w:i/>
          <w:sz w:val="28"/>
        </w:rPr>
      </w:pPr>
      <w:r w:rsidRPr="0023478F">
        <w:rPr>
          <w:b/>
          <w:i/>
          <w:sz w:val="28"/>
        </w:rPr>
        <w:t>Работа в качестве члена жюри, эксперта</w:t>
      </w:r>
    </w:p>
    <w:p w:rsidR="001A1ED4" w:rsidRPr="0023478F" w:rsidRDefault="001A1ED4" w:rsidP="00A74E4E">
      <w:pPr>
        <w:ind w:firstLine="708"/>
        <w:jc w:val="both"/>
      </w:pPr>
      <w:r w:rsidRPr="00CE6373">
        <w:t>Профессиональная активность участи</w:t>
      </w:r>
      <w:r w:rsidR="003B6F33">
        <w:t>я</w:t>
      </w:r>
      <w:r w:rsidRPr="00CE6373">
        <w:t xml:space="preserve"> педагогов в качестве члена жюри  конкурсов, фестивалей, соревнований является одним из показателей экспертной </w:t>
      </w:r>
      <w:r w:rsidRPr="00CE6373">
        <w:lastRenderedPageBreak/>
        <w:t xml:space="preserve">оценки материалов, подтверждающих достигнутую результативность в педагогической работе. </w:t>
      </w:r>
    </w:p>
    <w:p w:rsidR="003850D0" w:rsidRPr="0080637B" w:rsidRDefault="003850D0" w:rsidP="00A74E4E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0637B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80637B" w:rsidRPr="0080637B">
        <w:rPr>
          <w:rFonts w:ascii="Times New Roman" w:hAnsi="Times New Roman" w:cs="Times New Roman"/>
          <w:b/>
          <w:sz w:val="24"/>
          <w:szCs w:val="24"/>
        </w:rPr>
        <w:t>8</w:t>
      </w:r>
      <w:r w:rsidRPr="0080637B">
        <w:rPr>
          <w:rFonts w:ascii="Times New Roman" w:hAnsi="Times New Roman" w:cs="Times New Roman"/>
          <w:b/>
          <w:sz w:val="24"/>
          <w:szCs w:val="24"/>
        </w:rPr>
        <w:t>. Участие в профессиональных мероприятиях в качестве члена жюри (организатора, эксперта)</w:t>
      </w:r>
    </w:p>
    <w:tbl>
      <w:tblPr>
        <w:tblStyle w:val="a4"/>
        <w:tblW w:w="9855" w:type="dxa"/>
        <w:tblLook w:val="04A0" w:firstRow="1" w:lastRow="0" w:firstColumn="1" w:lastColumn="0" w:noHBand="0" w:noVBand="1"/>
      </w:tblPr>
      <w:tblGrid>
        <w:gridCol w:w="2085"/>
        <w:gridCol w:w="2046"/>
        <w:gridCol w:w="3778"/>
        <w:gridCol w:w="1946"/>
      </w:tblGrid>
      <w:tr w:rsidR="003850D0" w:rsidRPr="00CE6373" w:rsidTr="006E4912">
        <w:trPr>
          <w:trHeight w:val="393"/>
        </w:trPr>
        <w:tc>
          <w:tcPr>
            <w:tcW w:w="2085" w:type="dxa"/>
            <w:shd w:val="clear" w:color="auto" w:fill="FDE9D9" w:themeFill="accent6" w:themeFillTint="33"/>
          </w:tcPr>
          <w:p w:rsidR="003850D0" w:rsidRPr="00CE6373" w:rsidRDefault="003850D0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046" w:type="dxa"/>
            <w:shd w:val="clear" w:color="auto" w:fill="FDE9D9" w:themeFill="accent6" w:themeFillTint="33"/>
          </w:tcPr>
          <w:p w:rsidR="003850D0" w:rsidRPr="00CE6373" w:rsidRDefault="003850D0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</w:tc>
        <w:tc>
          <w:tcPr>
            <w:tcW w:w="3778" w:type="dxa"/>
            <w:shd w:val="clear" w:color="auto" w:fill="FDE9D9" w:themeFill="accent6" w:themeFillTint="33"/>
          </w:tcPr>
          <w:p w:rsidR="003850D0" w:rsidRPr="00CE6373" w:rsidRDefault="003850D0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6" w:type="dxa"/>
            <w:shd w:val="clear" w:color="auto" w:fill="FDE9D9" w:themeFill="accent6" w:themeFillTint="33"/>
          </w:tcPr>
          <w:p w:rsidR="003850D0" w:rsidRPr="00CE6373" w:rsidRDefault="003850D0" w:rsidP="00A74E4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 xml:space="preserve">Статус участия </w:t>
            </w:r>
          </w:p>
        </w:tc>
      </w:tr>
      <w:tr w:rsidR="003850D0" w:rsidRPr="00CE6373" w:rsidTr="006E4912">
        <w:trPr>
          <w:trHeight w:val="820"/>
        </w:trPr>
        <w:tc>
          <w:tcPr>
            <w:tcW w:w="2085" w:type="dxa"/>
          </w:tcPr>
          <w:p w:rsidR="003850D0" w:rsidRPr="00CE6373" w:rsidRDefault="00877669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Петрунина А.А</w:t>
            </w:r>
          </w:p>
        </w:tc>
        <w:tc>
          <w:tcPr>
            <w:tcW w:w="2046" w:type="dxa"/>
          </w:tcPr>
          <w:p w:rsidR="003850D0" w:rsidRPr="00CE6373" w:rsidRDefault="00C442B8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 w:rsidR="00877669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</w:p>
        </w:tc>
        <w:tc>
          <w:tcPr>
            <w:tcW w:w="3778" w:type="dxa"/>
          </w:tcPr>
          <w:p w:rsidR="003850D0" w:rsidRPr="00264E6E" w:rsidRDefault="00C442B8" w:rsidP="00A74E4E">
            <w:r w:rsidRPr="00264E6E">
              <w:rPr>
                <w:rStyle w:val="ab"/>
                <w:shd w:val="clear" w:color="auto" w:fill="FFFFFF"/>
              </w:rPr>
              <w:t>Всероссийский  конкурс</w:t>
            </w:r>
            <w:r w:rsidRPr="00264E6E">
              <w:rPr>
                <w:shd w:val="clear" w:color="auto" w:fill="FFFFFF"/>
              </w:rPr>
              <w:t> по чтению на английском языке «Калейдоскоп английских книг».</w:t>
            </w:r>
          </w:p>
        </w:tc>
        <w:tc>
          <w:tcPr>
            <w:tcW w:w="1946" w:type="dxa"/>
          </w:tcPr>
          <w:p w:rsidR="003850D0" w:rsidRPr="00CE6373" w:rsidRDefault="003850D0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542D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3850D0" w:rsidRPr="00CE6373" w:rsidTr="006E4912">
        <w:trPr>
          <w:trHeight w:val="833"/>
        </w:trPr>
        <w:tc>
          <w:tcPr>
            <w:tcW w:w="2085" w:type="dxa"/>
          </w:tcPr>
          <w:p w:rsidR="003850D0" w:rsidRPr="00CE6373" w:rsidRDefault="00877669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Е.А</w:t>
            </w:r>
          </w:p>
        </w:tc>
        <w:tc>
          <w:tcPr>
            <w:tcW w:w="2046" w:type="dxa"/>
          </w:tcPr>
          <w:p w:rsidR="003850D0" w:rsidRPr="00CE6373" w:rsidRDefault="00C442B8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 w:rsidR="00877669">
              <w:rPr>
                <w:rFonts w:ascii="Times New Roman" w:hAnsi="Times New Roman" w:cs="Times New Roman"/>
                <w:sz w:val="24"/>
                <w:szCs w:val="24"/>
              </w:rPr>
              <w:t>сийский</w:t>
            </w:r>
          </w:p>
        </w:tc>
        <w:tc>
          <w:tcPr>
            <w:tcW w:w="3778" w:type="dxa"/>
          </w:tcPr>
          <w:p w:rsidR="003850D0" w:rsidRPr="00264E6E" w:rsidRDefault="00DD25D0" w:rsidP="00A74E4E">
            <w:r w:rsidRPr="00264E6E">
              <w:rPr>
                <w:rStyle w:val="ab"/>
                <w:shd w:val="clear" w:color="auto" w:fill="FFFFFF"/>
              </w:rPr>
              <w:t>Всероссийский  конкурс</w:t>
            </w:r>
            <w:r w:rsidRPr="00264E6E">
              <w:rPr>
                <w:shd w:val="clear" w:color="auto" w:fill="FFFFFF"/>
              </w:rPr>
              <w:t> по чтению на английском языке «Калейдоскоп английских книг».</w:t>
            </w:r>
          </w:p>
        </w:tc>
        <w:tc>
          <w:tcPr>
            <w:tcW w:w="1946" w:type="dxa"/>
          </w:tcPr>
          <w:p w:rsidR="003850D0" w:rsidRPr="00CE6373" w:rsidRDefault="003850D0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542D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8B3EFB" w:rsidRPr="00CE6373" w:rsidTr="00A74E4E">
        <w:trPr>
          <w:trHeight w:val="651"/>
        </w:trPr>
        <w:tc>
          <w:tcPr>
            <w:tcW w:w="2085" w:type="dxa"/>
          </w:tcPr>
          <w:p w:rsidR="008B3EFB" w:rsidRPr="00CE6373" w:rsidRDefault="00877669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Н.В</w:t>
            </w:r>
          </w:p>
        </w:tc>
        <w:tc>
          <w:tcPr>
            <w:tcW w:w="2046" w:type="dxa"/>
          </w:tcPr>
          <w:p w:rsidR="008B3EFB" w:rsidRPr="00CE6373" w:rsidRDefault="00C442B8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</w:t>
            </w:r>
            <w:r w:rsidR="00877669">
              <w:rPr>
                <w:rFonts w:ascii="Times New Roman" w:hAnsi="Times New Roman" w:cs="Times New Roman"/>
                <w:sz w:val="24"/>
                <w:szCs w:val="24"/>
              </w:rPr>
              <w:t>ийский</w:t>
            </w:r>
          </w:p>
        </w:tc>
        <w:tc>
          <w:tcPr>
            <w:tcW w:w="3778" w:type="dxa"/>
          </w:tcPr>
          <w:p w:rsidR="008B3EFB" w:rsidRPr="00264E6E" w:rsidRDefault="00DD25D0" w:rsidP="00A74E4E">
            <w:r w:rsidRPr="00264E6E">
              <w:rPr>
                <w:rStyle w:val="ab"/>
                <w:shd w:val="clear" w:color="auto" w:fill="FFFFFF"/>
              </w:rPr>
              <w:t>Всероссийский  конкурс</w:t>
            </w:r>
            <w:r w:rsidRPr="00264E6E">
              <w:rPr>
                <w:shd w:val="clear" w:color="auto" w:fill="FFFFFF"/>
              </w:rPr>
              <w:t> по чтению на английском языке «Калейдоскоп английских книг».</w:t>
            </w:r>
          </w:p>
        </w:tc>
        <w:tc>
          <w:tcPr>
            <w:tcW w:w="1946" w:type="dxa"/>
          </w:tcPr>
          <w:p w:rsidR="008B3EFB" w:rsidRPr="00CE6373" w:rsidRDefault="008B3EFB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542D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6373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</w:tr>
      <w:tr w:rsidR="00717B0B" w:rsidRPr="00CE6373" w:rsidTr="00A74E4E">
        <w:trPr>
          <w:trHeight w:val="651"/>
        </w:trPr>
        <w:tc>
          <w:tcPr>
            <w:tcW w:w="2085" w:type="dxa"/>
          </w:tcPr>
          <w:p w:rsidR="00717B0B" w:rsidRDefault="00717B0B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Абоянцева А.А</w:t>
            </w:r>
          </w:p>
        </w:tc>
        <w:tc>
          <w:tcPr>
            <w:tcW w:w="2046" w:type="dxa"/>
          </w:tcPr>
          <w:p w:rsidR="00717B0B" w:rsidRDefault="00717B0B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78" w:type="dxa"/>
          </w:tcPr>
          <w:p w:rsidR="00717B0B" w:rsidRPr="00264E6E" w:rsidRDefault="00717B0B" w:rsidP="00A74E4E">
            <w:pPr>
              <w:rPr>
                <w:rStyle w:val="ab"/>
                <w:shd w:val="clear" w:color="auto" w:fill="FFFFFF"/>
              </w:rPr>
            </w:pPr>
            <w:r w:rsidRPr="00264E6E">
              <w:rPr>
                <w:rStyle w:val="ab"/>
                <w:shd w:val="clear" w:color="auto" w:fill="FFFFFF"/>
              </w:rPr>
              <w:t>Всероссийский  конкурс</w:t>
            </w:r>
            <w:r w:rsidRPr="00264E6E">
              <w:rPr>
                <w:shd w:val="clear" w:color="auto" w:fill="FFFFFF"/>
              </w:rPr>
              <w:t> по чтению на английском языке «Калейдоскоп английских книг».</w:t>
            </w:r>
          </w:p>
        </w:tc>
        <w:tc>
          <w:tcPr>
            <w:tcW w:w="1946" w:type="dxa"/>
          </w:tcPr>
          <w:p w:rsidR="00717B0B" w:rsidRPr="00CE6373" w:rsidRDefault="00717B0B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717B0B" w:rsidRPr="00CE6373" w:rsidTr="00A74E4E">
        <w:trPr>
          <w:trHeight w:val="651"/>
        </w:trPr>
        <w:tc>
          <w:tcPr>
            <w:tcW w:w="2085" w:type="dxa"/>
          </w:tcPr>
          <w:p w:rsidR="00717B0B" w:rsidRDefault="00717B0B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М.А</w:t>
            </w:r>
          </w:p>
        </w:tc>
        <w:tc>
          <w:tcPr>
            <w:tcW w:w="2046" w:type="dxa"/>
          </w:tcPr>
          <w:p w:rsidR="00717B0B" w:rsidRDefault="00717B0B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778" w:type="dxa"/>
          </w:tcPr>
          <w:p w:rsidR="00717B0B" w:rsidRPr="00264E6E" w:rsidRDefault="00717B0B" w:rsidP="00A74E4E">
            <w:pPr>
              <w:rPr>
                <w:rStyle w:val="ab"/>
                <w:shd w:val="clear" w:color="auto" w:fill="FFFFFF"/>
              </w:rPr>
            </w:pPr>
            <w:r w:rsidRPr="00264E6E">
              <w:rPr>
                <w:rStyle w:val="ab"/>
                <w:shd w:val="clear" w:color="auto" w:fill="FFFFFF"/>
              </w:rPr>
              <w:t>Всероссийский  конкурс</w:t>
            </w:r>
            <w:r w:rsidRPr="00264E6E">
              <w:rPr>
                <w:shd w:val="clear" w:color="auto" w:fill="FFFFFF"/>
              </w:rPr>
              <w:t> по чтению на английском языке «Калейдоскоп английских книг».</w:t>
            </w:r>
          </w:p>
        </w:tc>
        <w:tc>
          <w:tcPr>
            <w:tcW w:w="1946" w:type="dxa"/>
          </w:tcPr>
          <w:p w:rsidR="00717B0B" w:rsidRPr="00CE6373" w:rsidRDefault="00717B0B" w:rsidP="00A74E4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</w:tbl>
    <w:p w:rsidR="00C25B07" w:rsidRPr="00717B0B" w:rsidRDefault="00717B0B" w:rsidP="00717B0B">
      <w:pPr>
        <w:jc w:val="both"/>
        <w:rPr>
          <w:color w:val="000000" w:themeColor="text1"/>
        </w:rPr>
      </w:pPr>
      <w:r w:rsidRPr="00717B0B">
        <w:rPr>
          <w:color w:val="000000" w:themeColor="text1"/>
        </w:rPr>
        <w:t xml:space="preserve">Проведение </w:t>
      </w:r>
      <w:r w:rsidRPr="00717B0B">
        <w:rPr>
          <w:rStyle w:val="ab"/>
          <w:color w:val="000000" w:themeColor="text1"/>
          <w:shd w:val="clear" w:color="auto" w:fill="FFFFFF"/>
        </w:rPr>
        <w:t>Всероссийского конкурса</w:t>
      </w:r>
      <w:r w:rsidRPr="00717B0B">
        <w:rPr>
          <w:color w:val="000000" w:themeColor="text1"/>
          <w:shd w:val="clear" w:color="auto" w:fill="FFFFFF"/>
        </w:rPr>
        <w:t> по чтению на английском языке «Калейдоскоп английских книг»</w:t>
      </w:r>
      <w:r>
        <w:rPr>
          <w:color w:val="000000" w:themeColor="text1"/>
          <w:shd w:val="clear" w:color="auto" w:fill="FFFFFF"/>
        </w:rPr>
        <w:t xml:space="preserve"> позволило 43% </w:t>
      </w:r>
      <w:r w:rsidR="004A0F7D">
        <w:rPr>
          <w:color w:val="000000" w:themeColor="text1"/>
          <w:shd w:val="clear" w:color="auto" w:fill="FFFFFF"/>
        </w:rPr>
        <w:t xml:space="preserve">  учителей МО английского языка принять участие в организации мероприятия высокого уровня. </w:t>
      </w:r>
    </w:p>
    <w:p w:rsidR="003B6F33" w:rsidRDefault="003B6F33" w:rsidP="00A74E4E">
      <w:pPr>
        <w:jc w:val="center"/>
        <w:rPr>
          <w:b/>
          <w:i/>
          <w:sz w:val="28"/>
        </w:rPr>
      </w:pPr>
      <w:r w:rsidRPr="0023478F">
        <w:rPr>
          <w:b/>
          <w:i/>
          <w:sz w:val="28"/>
        </w:rPr>
        <w:t xml:space="preserve">Организация и проведение мероприятий </w:t>
      </w:r>
    </w:p>
    <w:p w:rsidR="003B6F33" w:rsidRPr="0023478F" w:rsidRDefault="003B6F33" w:rsidP="00A74E4E">
      <w:pPr>
        <w:jc w:val="center"/>
        <w:rPr>
          <w:b/>
          <w:i/>
          <w:sz w:val="28"/>
        </w:rPr>
      </w:pPr>
      <w:r w:rsidRPr="0023478F">
        <w:rPr>
          <w:b/>
          <w:i/>
          <w:sz w:val="28"/>
        </w:rPr>
        <w:t>в рамках</w:t>
      </w:r>
      <w:r>
        <w:rPr>
          <w:b/>
          <w:i/>
          <w:sz w:val="28"/>
        </w:rPr>
        <w:t xml:space="preserve"> </w:t>
      </w:r>
      <w:r w:rsidRPr="0023478F">
        <w:rPr>
          <w:b/>
          <w:i/>
          <w:sz w:val="28"/>
        </w:rPr>
        <w:t>муниципального сет</w:t>
      </w:r>
      <w:r>
        <w:rPr>
          <w:b/>
          <w:i/>
          <w:sz w:val="28"/>
        </w:rPr>
        <w:t>евого взаимодействия</w:t>
      </w:r>
    </w:p>
    <w:p w:rsidR="003B6F33" w:rsidRPr="00CE6373" w:rsidRDefault="003B6F33" w:rsidP="00A74E4E">
      <w:pPr>
        <w:ind w:firstLine="708"/>
        <w:jc w:val="both"/>
      </w:pPr>
      <w:r w:rsidRPr="00CE6373">
        <w:t>Организация взаимодействия в условиях сети позволяет образовательной организации повысить свой образовательный потенциал за счет использования ресурсов других участников сетевого взаимодействия. Цель сетевого взаимодействия образовательных организаций:</w:t>
      </w:r>
    </w:p>
    <w:p w:rsidR="003B6F33" w:rsidRPr="00CE6373" w:rsidRDefault="003B6F33" w:rsidP="00A74E4E">
      <w:pPr>
        <w:ind w:firstLine="708"/>
        <w:jc w:val="both"/>
      </w:pPr>
      <w:r w:rsidRPr="00CE6373">
        <w:t xml:space="preserve"> - формирование индивидуального образовательного маршрута обучающихся с разными образовательными потребностями (для учащихся с выдающимися способностями в обучении; для обучающихся с низкой мотивацией к учению; для обучающихся, пропускающих занятия по уважительной причине; для обучающихся с ОВЗ); </w:t>
      </w:r>
    </w:p>
    <w:p w:rsidR="003B6F33" w:rsidRPr="00CE6373" w:rsidRDefault="003B6F33" w:rsidP="00A74E4E">
      <w:pPr>
        <w:ind w:firstLine="708"/>
        <w:jc w:val="both"/>
      </w:pPr>
      <w:r w:rsidRPr="00CE6373">
        <w:t xml:space="preserve">- привлечение дополнительных образовательных ресурсов к реализации индивидуальных образовательных маршрутов обучающихся; - создания единого образовательного пространства для реализации программ учебных курсов, предметов, внеурочной деятельности, профориентационной работы. </w:t>
      </w:r>
    </w:p>
    <w:p w:rsidR="003B6F33" w:rsidRDefault="0080637B" w:rsidP="00A74E4E">
      <w:pPr>
        <w:ind w:firstLine="708"/>
        <w:jc w:val="both"/>
      </w:pPr>
      <w:r>
        <w:t>Ежегодно учителя</w:t>
      </w:r>
      <w:r w:rsidR="003B6F33" w:rsidRPr="00CE6373">
        <w:t xml:space="preserve"> МО </w:t>
      </w:r>
      <w:r>
        <w:t xml:space="preserve">Гусева М.А и Абоянцева АА являются организаторами </w:t>
      </w:r>
      <w:r>
        <w:rPr>
          <w:rStyle w:val="ab"/>
          <w:color w:val="990000"/>
          <w:shd w:val="clear" w:color="auto" w:fill="FFFFFF"/>
        </w:rPr>
        <w:t>Всероссийского</w:t>
      </w:r>
      <w:r w:rsidRPr="00C442B8">
        <w:rPr>
          <w:rStyle w:val="ab"/>
          <w:color w:val="990000"/>
          <w:shd w:val="clear" w:color="auto" w:fill="FFFFFF"/>
        </w:rPr>
        <w:t xml:space="preserve"> </w:t>
      </w:r>
      <w:r w:rsidR="004371F4">
        <w:rPr>
          <w:rStyle w:val="ab"/>
          <w:color w:val="990000"/>
          <w:shd w:val="clear" w:color="auto" w:fill="FFFFFF"/>
        </w:rPr>
        <w:t xml:space="preserve"> </w:t>
      </w:r>
      <w:r w:rsidRPr="00C442B8">
        <w:rPr>
          <w:rStyle w:val="ab"/>
          <w:color w:val="990000"/>
          <w:shd w:val="clear" w:color="auto" w:fill="FFFFFF"/>
        </w:rPr>
        <w:t xml:space="preserve"> конкурс</w:t>
      </w:r>
      <w:r>
        <w:rPr>
          <w:rStyle w:val="ab"/>
          <w:color w:val="990000"/>
          <w:shd w:val="clear" w:color="auto" w:fill="FFFFFF"/>
        </w:rPr>
        <w:t>а</w:t>
      </w:r>
      <w:r w:rsidRPr="00C442B8">
        <w:rPr>
          <w:color w:val="000000"/>
          <w:shd w:val="clear" w:color="auto" w:fill="FFFFFF"/>
        </w:rPr>
        <w:t> по чтению на английском языке «Калейдоскоп английских книг»</w:t>
      </w:r>
      <w:r>
        <w:rPr>
          <w:color w:val="000000"/>
          <w:shd w:val="clear" w:color="auto" w:fill="FFFFFF"/>
        </w:rPr>
        <w:t xml:space="preserve"> на параллели 7-8 классов</w:t>
      </w:r>
      <w:r w:rsidR="004371F4">
        <w:rPr>
          <w:color w:val="000000"/>
          <w:shd w:val="clear" w:color="auto" w:fill="FFFFFF"/>
        </w:rPr>
        <w:t xml:space="preserve"> в рамках взаимодействия с  </w:t>
      </w:r>
      <w:r w:rsidR="004371F4">
        <w:t>Муниципальной образовательной</w:t>
      </w:r>
      <w:r w:rsidR="004371F4" w:rsidRPr="00F3376D">
        <w:t xml:space="preserve"> сеть</w:t>
      </w:r>
      <w:r w:rsidR="004371F4">
        <w:t>ю</w:t>
      </w:r>
      <w:r w:rsidR="004371F4" w:rsidRPr="00F3376D">
        <w:t xml:space="preserve"> г. Томска и Томской области п</w:t>
      </w:r>
      <w:r w:rsidR="004371F4">
        <w:t xml:space="preserve">о сопровождению одаренных детей,  </w:t>
      </w:r>
      <w:r w:rsidR="004B092B">
        <w:t xml:space="preserve"> Ассоциацией </w:t>
      </w:r>
      <w:r w:rsidR="004371F4" w:rsidRPr="00F3376D">
        <w:t>учителей Томской области , ИИЯМС ТГПУ, МАУ ИМЦ</w:t>
      </w:r>
      <w:r w:rsidR="006E7492">
        <w:t>.</w:t>
      </w:r>
    </w:p>
    <w:p w:rsidR="00BF43EA" w:rsidRDefault="00BF43EA" w:rsidP="00A74E4E">
      <w:pPr>
        <w:ind w:firstLine="708"/>
        <w:jc w:val="both"/>
      </w:pPr>
      <w:r>
        <w:t xml:space="preserve">В этом учебном году  конкурс «Калейдоскоп английских книг» на параллели 7-8 классов проходил </w:t>
      </w:r>
      <w:r w:rsidR="00387597">
        <w:t xml:space="preserve"> в </w:t>
      </w:r>
      <w:r>
        <w:t>очно</w:t>
      </w:r>
      <w:r w:rsidR="00387597">
        <w:t>й форме</w:t>
      </w:r>
      <w:r>
        <w:t xml:space="preserve"> 6 мая</w:t>
      </w:r>
      <w:r w:rsidR="00387597">
        <w:t xml:space="preserve"> 2023 года </w:t>
      </w:r>
      <w:r>
        <w:t xml:space="preserve"> в нашей школе. Учитель Войцеховская Л.В</w:t>
      </w:r>
      <w:r w:rsidR="00387597">
        <w:t xml:space="preserve">  подготовила </w:t>
      </w:r>
      <w:r>
        <w:t>д</w:t>
      </w:r>
      <w:r w:rsidR="00387597">
        <w:t>л</w:t>
      </w:r>
      <w:r>
        <w:t>я участия 4 команды из 7-х классов</w:t>
      </w:r>
      <w:r w:rsidR="00387597">
        <w:t>. Обучающиеся соревновались в знании текста  сказки « Звездный мальчик»</w:t>
      </w:r>
      <w:r w:rsidR="004B092B">
        <w:t xml:space="preserve"> О. </w:t>
      </w:r>
      <w:r w:rsidR="00387597">
        <w:t>Уальда, описывали героев сказки, разыгрывали сценки из произведения, отвечали на вопросы о биографии автора. Учителя Петрунина А.А, Егорова Е.А, Волкова Н.В</w:t>
      </w:r>
      <w:r w:rsidR="004B092B">
        <w:t>.</w:t>
      </w:r>
      <w:r w:rsidR="00387597">
        <w:t xml:space="preserve"> </w:t>
      </w:r>
      <w:r w:rsidR="004B092B">
        <w:t xml:space="preserve"> </w:t>
      </w:r>
      <w:r w:rsidR="00387597">
        <w:t>были в составе жюри конкурса. Мероприятие получилось ярким, наполненным живыми эмоциями.</w:t>
      </w:r>
    </w:p>
    <w:p w:rsidR="00A74E4E" w:rsidRDefault="00A74E4E" w:rsidP="00A74E4E">
      <w:pPr>
        <w:jc w:val="both"/>
        <w:rPr>
          <w:highlight w:val="cyan"/>
        </w:rPr>
      </w:pPr>
    </w:p>
    <w:p w:rsidR="003B6F33" w:rsidRDefault="00A74E4E" w:rsidP="00A74E4E">
      <w:pPr>
        <w:jc w:val="both"/>
      </w:pPr>
      <w:r w:rsidRPr="00387597">
        <w:rPr>
          <w:b/>
          <w:bCs/>
        </w:rPr>
        <w:t>Вывод:</w:t>
      </w:r>
      <w:r w:rsidRPr="00387597">
        <w:rPr>
          <w:b/>
        </w:rPr>
        <w:t xml:space="preserve"> </w:t>
      </w:r>
      <w:r w:rsidR="0016193E">
        <w:t>запланированные на 2023-2024</w:t>
      </w:r>
      <w:bookmarkStart w:id="6" w:name="_GoBack"/>
      <w:bookmarkEnd w:id="6"/>
      <w:r w:rsidRPr="00A74E4E">
        <w:t xml:space="preserve"> учебный год мероприятия по реализации задачи </w:t>
      </w:r>
      <w:r>
        <w:t>№ 3</w:t>
      </w:r>
      <w:r w:rsidRPr="00A74E4E">
        <w:t xml:space="preserve"> выполнены частично.</w:t>
      </w:r>
    </w:p>
    <w:p w:rsidR="00F24832" w:rsidRPr="00062394" w:rsidRDefault="00F24832" w:rsidP="00F24832">
      <w:pPr>
        <w:pStyle w:val="a9"/>
        <w:ind w:left="72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lastRenderedPageBreak/>
        <w:t xml:space="preserve">4. </w:t>
      </w:r>
      <w:r w:rsidRPr="00062394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Результаты работы МО по реализации задачи «</w:t>
      </w:r>
      <w:r w:rsidRPr="00062394">
        <w:rPr>
          <w:rFonts w:ascii="Times New Roman" w:hAnsi="Times New Roman" w:cs="Times New Roman"/>
          <w:color w:val="4F81BD" w:themeColor="accent1"/>
          <w:sz w:val="24"/>
          <w:szCs w:val="24"/>
        </w:rPr>
        <w:t>Продолжить работу по адаптации и становлению профессионального мастерства молодых педагогов в рамках реализации школьной программы наставниче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ства (модель «учитель-учитель»)</w:t>
      </w:r>
      <w:r w:rsidRPr="00062394">
        <w:rPr>
          <w:rFonts w:ascii="Times New Roman" w:hAnsi="Times New Roman" w:cs="Times New Roman"/>
          <w:color w:val="4F81BD" w:themeColor="accent1"/>
          <w:sz w:val="24"/>
          <w:szCs w:val="24"/>
        </w:rPr>
        <w:t>»</w:t>
      </w:r>
      <w:r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</w:p>
    <w:p w:rsidR="00F24832" w:rsidRDefault="00F24832" w:rsidP="00F24832">
      <w:pPr>
        <w:jc w:val="both"/>
      </w:pPr>
    </w:p>
    <w:p w:rsidR="00F24832" w:rsidRPr="00370265" w:rsidRDefault="00F24832" w:rsidP="00F24832">
      <w:pPr>
        <w:jc w:val="center"/>
        <w:rPr>
          <w:b/>
          <w:bCs/>
        </w:rPr>
      </w:pPr>
      <w:r w:rsidRPr="00C77276">
        <w:rPr>
          <w:b/>
          <w:bCs/>
        </w:rPr>
        <w:t>5. Взаимопосещение уроков</w:t>
      </w:r>
    </w:p>
    <w:p w:rsidR="00F24832" w:rsidRDefault="00F24832" w:rsidP="00F24832">
      <w:pPr>
        <w:ind w:firstLine="567"/>
        <w:jc w:val="both"/>
        <w:rPr>
          <w:bCs/>
          <w:color w:val="000000"/>
          <w:shd w:val="clear" w:color="auto" w:fill="FFFFFF"/>
        </w:rPr>
      </w:pPr>
      <w:r w:rsidRPr="00CE6373">
        <w:rPr>
          <w:bCs/>
          <w:color w:val="000000"/>
          <w:shd w:val="clear" w:color="auto" w:fill="FFFFFF"/>
        </w:rPr>
        <w:t>В 202</w:t>
      </w:r>
      <w:r>
        <w:rPr>
          <w:bCs/>
          <w:color w:val="000000"/>
          <w:shd w:val="clear" w:color="auto" w:fill="FFFFFF"/>
        </w:rPr>
        <w:t>2</w:t>
      </w:r>
      <w:r w:rsidRPr="00CE6373">
        <w:rPr>
          <w:bCs/>
          <w:color w:val="000000"/>
          <w:shd w:val="clear" w:color="auto" w:fill="FFFFFF"/>
        </w:rPr>
        <w:t>/2</w:t>
      </w:r>
      <w:r>
        <w:rPr>
          <w:bCs/>
          <w:color w:val="000000"/>
          <w:shd w:val="clear" w:color="auto" w:fill="FFFFFF"/>
        </w:rPr>
        <w:t>3</w:t>
      </w:r>
      <w:r w:rsidRPr="00CE6373">
        <w:rPr>
          <w:bCs/>
          <w:color w:val="000000"/>
          <w:shd w:val="clear" w:color="auto" w:fill="FFFFFF"/>
        </w:rPr>
        <w:t xml:space="preserve"> учебном году руководителем методиче</w:t>
      </w:r>
      <w:r>
        <w:rPr>
          <w:bCs/>
          <w:color w:val="000000"/>
          <w:shd w:val="clear" w:color="auto" w:fill="FFFFFF"/>
        </w:rPr>
        <w:t>ского объединения было посещено 7</w:t>
      </w:r>
      <w:r w:rsidRPr="00CE6373">
        <w:rPr>
          <w:bCs/>
          <w:color w:val="000000"/>
          <w:shd w:val="clear" w:color="auto" w:fill="FFFFFF"/>
        </w:rPr>
        <w:t xml:space="preserve"> уроков</w:t>
      </w:r>
      <w:r>
        <w:rPr>
          <w:bCs/>
          <w:color w:val="000000"/>
          <w:shd w:val="clear" w:color="auto" w:fill="FFFFFF"/>
        </w:rPr>
        <w:t xml:space="preserve"> учителей МО ( Нилкин А.А -5 уроков, Гусева М.А -2 урока)</w:t>
      </w:r>
    </w:p>
    <w:p w:rsidR="00F24832" w:rsidRDefault="00F24832" w:rsidP="00F24832">
      <w:pPr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Педагог –наставник Волкова Н.В посетила 3 урока у  молодого специалиста Грудачева А.В</w:t>
      </w:r>
    </w:p>
    <w:p w:rsidR="00F24832" w:rsidRPr="00CE6373" w:rsidRDefault="00F24832" w:rsidP="00F24832">
      <w:pPr>
        <w:ind w:firstLine="567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Егорова Е.А посетила 2 урока у Варгач М.А</w:t>
      </w:r>
    </w:p>
    <w:p w:rsidR="00F24832" w:rsidRPr="00CE6373" w:rsidRDefault="00F24832" w:rsidP="00F24832">
      <w:pPr>
        <w:ind w:firstLine="567"/>
        <w:jc w:val="both"/>
      </w:pPr>
      <w:r w:rsidRPr="00CE6373">
        <w:rPr>
          <w:bCs/>
          <w:color w:val="000000"/>
          <w:shd w:val="clear" w:color="auto" w:fill="FFFFFF"/>
        </w:rPr>
        <w:t>Цель посещения –</w:t>
      </w:r>
      <w:r>
        <w:rPr>
          <w:bCs/>
          <w:color w:val="000000"/>
          <w:shd w:val="clear" w:color="auto" w:fill="FFFFFF"/>
        </w:rPr>
        <w:t xml:space="preserve"> выявление уровня соответствия урока требованиям ФГОС</w:t>
      </w:r>
      <w:r w:rsidRPr="00CE6373">
        <w:rPr>
          <w:bCs/>
          <w:color w:val="000000"/>
          <w:shd w:val="clear" w:color="auto" w:fill="FFFFFF"/>
        </w:rPr>
        <w:t xml:space="preserve">. </w:t>
      </w:r>
    </w:p>
    <w:p w:rsidR="00F24832" w:rsidRPr="00CE6373" w:rsidRDefault="00F24832" w:rsidP="00F24832">
      <w:pPr>
        <w:ind w:firstLine="708"/>
        <w:jc w:val="both"/>
      </w:pPr>
      <w:r w:rsidRPr="00CE6373">
        <w:t xml:space="preserve">Разнообразие приемов, методов, применяемых учителями, эмоциональность подачи материала, позволяют активизировать познавательные способности учащихся, максимально реализовывать учебные возможности каждого класса. </w:t>
      </w:r>
    </w:p>
    <w:p w:rsidR="00F24832" w:rsidRDefault="00F24832" w:rsidP="00F24832">
      <w:pPr>
        <w:ind w:firstLine="708"/>
        <w:jc w:val="both"/>
      </w:pPr>
      <w:r w:rsidRPr="00CE6373">
        <w:t xml:space="preserve">Формы проведения урока, методы, приемы, виды организации деятельности учащихся, были выбраны учителями в соответствии с возрастными особенностями детей с использованием дифференцированного подхода, темами уроков, их типом и их местом в системе уроков по данной теме. Все это способствовало высокой активности учащихся, их интересу к происходящему на уроке, слаженной совместной работе и привело к успешному достижению целей, поставленных в начале каждого урока. </w:t>
      </w:r>
    </w:p>
    <w:p w:rsidR="00F24832" w:rsidRDefault="00F24832" w:rsidP="00F24832">
      <w:pPr>
        <w:ind w:firstLine="708"/>
        <w:jc w:val="both"/>
      </w:pPr>
      <w:r w:rsidRPr="00CE6373">
        <w:t>Умело организованная деятельность детей в начале урока приводила детей к самостоятельной формулировке задач каждого урока. Кроме того, учителя организуют работу, направляя детей к осознанию важности и необходимости для них эт</w:t>
      </w:r>
      <w:r>
        <w:t xml:space="preserve">ой деятельности. Так, на уроках </w:t>
      </w:r>
      <w:r w:rsidRPr="00CE6373">
        <w:t>учащиеся не только формулировали задачи уроков, но и объясняли, для чего и зачем им нужны эти знания. Такая работа способствует повышению у учащихся мотивации к учению. Все учителя творчески подошли к созданию своих уроков.</w:t>
      </w:r>
    </w:p>
    <w:p w:rsidR="00F24832" w:rsidRDefault="00F24832" w:rsidP="00F24832">
      <w:pPr>
        <w:ind w:firstLine="708"/>
        <w:jc w:val="both"/>
      </w:pPr>
    </w:p>
    <w:p w:rsidR="00A74E4E" w:rsidRDefault="00A74E4E" w:rsidP="00A74E4E">
      <w:pPr>
        <w:jc w:val="both"/>
      </w:pPr>
    </w:p>
    <w:p w:rsidR="003B6F33" w:rsidRPr="006729F8" w:rsidRDefault="00A74E4E" w:rsidP="00A74E4E">
      <w:pPr>
        <w:jc w:val="both"/>
        <w:rPr>
          <w:b/>
          <w:bCs/>
        </w:rPr>
      </w:pPr>
      <w:r w:rsidRPr="0080637B">
        <w:rPr>
          <w:b/>
          <w:bCs/>
        </w:rPr>
        <w:t>Общие в</w:t>
      </w:r>
      <w:r w:rsidR="003B6F33" w:rsidRPr="0080637B">
        <w:rPr>
          <w:b/>
          <w:bCs/>
        </w:rPr>
        <w:t>ыводы:</w:t>
      </w:r>
    </w:p>
    <w:p w:rsidR="003E3AFA" w:rsidRDefault="006729F8" w:rsidP="00A74E4E">
      <w:pPr>
        <w:ind w:firstLine="567"/>
        <w:jc w:val="both"/>
      </w:pPr>
      <w:r>
        <w:t>Результаты</w:t>
      </w:r>
      <w:r w:rsidR="003E3AFA">
        <w:t xml:space="preserve"> </w:t>
      </w:r>
      <w:r>
        <w:t>работы</w:t>
      </w:r>
      <w:r w:rsidR="003E3AFA">
        <w:t xml:space="preserve"> </w:t>
      </w:r>
      <w:r>
        <w:t>методическо</w:t>
      </w:r>
      <w:r w:rsidR="00855B81">
        <w:t xml:space="preserve">го объединения учителей английского языка  </w:t>
      </w:r>
      <w:r w:rsidR="00C25B07">
        <w:t xml:space="preserve"> </w:t>
      </w:r>
      <w:r>
        <w:t xml:space="preserve">по выполнению </w:t>
      </w:r>
      <w:r w:rsidR="0016193E">
        <w:t>задач 2023–2024</w:t>
      </w:r>
      <w:r w:rsidR="003E3AFA">
        <w:t xml:space="preserve"> учебно</w:t>
      </w:r>
      <w:r>
        <w:t>го</w:t>
      </w:r>
      <w:r w:rsidR="003E3AFA">
        <w:t xml:space="preserve"> год</w:t>
      </w:r>
      <w:r>
        <w:t>а</w:t>
      </w:r>
      <w:r w:rsidR="003E3AFA">
        <w:t xml:space="preserve"> позволяют признать деятельность методического объединения </w:t>
      </w:r>
      <w:r w:rsidR="003E3AFA" w:rsidRPr="00C25B07">
        <w:rPr>
          <w:b/>
          <w:bCs/>
        </w:rPr>
        <w:t>«удовлетворительной»</w:t>
      </w:r>
      <w:r w:rsidR="003E3AFA">
        <w:t>, так как в целом поставленные на 2022–2023 учебный год задачи МО выполнены:</w:t>
      </w:r>
    </w:p>
    <w:p w:rsidR="003E3AFA" w:rsidRDefault="003E3AFA" w:rsidP="00A74E4E">
      <w:pPr>
        <w:jc w:val="both"/>
      </w:pPr>
      <w:r>
        <w:t>- работа МО была организована в соответствии с общешкольной методической темой и способствовала росту профессиональной компетентности педагогов, обогащению и развитию их творческого потенциала:</w:t>
      </w:r>
    </w:p>
    <w:p w:rsidR="003E3AFA" w:rsidRDefault="003E3AFA" w:rsidP="00A74E4E">
      <w:pPr>
        <w:jc w:val="both"/>
      </w:pPr>
      <w:r>
        <w:t>- документация ведется в системе в соответствии с положением о МО;</w:t>
      </w:r>
    </w:p>
    <w:p w:rsidR="003E3AFA" w:rsidRDefault="003E3AFA" w:rsidP="00A74E4E">
      <w:pPr>
        <w:jc w:val="both"/>
      </w:pPr>
      <w:r>
        <w:t>- план</w:t>
      </w:r>
      <w:r w:rsidR="006729F8">
        <w:t>ы</w:t>
      </w:r>
      <w:r>
        <w:t xml:space="preserve"> курсовой подготовки и аттестации </w:t>
      </w:r>
      <w:r w:rsidR="006729F8">
        <w:t xml:space="preserve">педагогов </w:t>
      </w:r>
      <w:r>
        <w:t xml:space="preserve">выполнены; </w:t>
      </w:r>
    </w:p>
    <w:p w:rsidR="006729F8" w:rsidRDefault="006729F8" w:rsidP="00A74E4E">
      <w:pPr>
        <w:jc w:val="both"/>
      </w:pPr>
      <w:r>
        <w:t xml:space="preserve">- качество </w:t>
      </w:r>
      <w:r w:rsidR="00855B81">
        <w:t>обученности по английскому языку</w:t>
      </w:r>
      <w:r>
        <w:t xml:space="preserve"> стабильно;</w:t>
      </w:r>
    </w:p>
    <w:p w:rsidR="003E3AFA" w:rsidRDefault="003E3AFA" w:rsidP="00A74E4E">
      <w:pPr>
        <w:jc w:val="both"/>
      </w:pPr>
      <w:r>
        <w:t xml:space="preserve">- </w:t>
      </w:r>
      <w:r w:rsidR="006729F8">
        <w:t xml:space="preserve">особое </w:t>
      </w:r>
      <w:r>
        <w:t xml:space="preserve">внимание </w:t>
      </w:r>
      <w:r w:rsidR="00C25B07" w:rsidRPr="00C25B07">
        <w:t xml:space="preserve">уделялось </w:t>
      </w:r>
      <w:r>
        <w:t xml:space="preserve">формированию у обучающихся </w:t>
      </w:r>
      <w:r w:rsidR="004B092B">
        <w:t xml:space="preserve"> </w:t>
      </w:r>
      <w:r w:rsidR="006729F8">
        <w:t>функциональной грамотности</w:t>
      </w:r>
      <w:r>
        <w:t>;</w:t>
      </w:r>
    </w:p>
    <w:p w:rsidR="003B6F33" w:rsidRDefault="003E3AFA" w:rsidP="00A74E4E">
      <w:pPr>
        <w:jc w:val="both"/>
      </w:pPr>
      <w:r>
        <w:t xml:space="preserve">- велась работа с одаренными </w:t>
      </w:r>
      <w:r w:rsidR="00BE6206">
        <w:t xml:space="preserve">и высоко мотивированными </w:t>
      </w:r>
      <w:r>
        <w:t>детьми</w:t>
      </w:r>
      <w:r w:rsidR="006729F8">
        <w:t>;</w:t>
      </w:r>
    </w:p>
    <w:p w:rsidR="006729F8" w:rsidRDefault="006729F8" w:rsidP="00A74E4E">
      <w:pPr>
        <w:jc w:val="both"/>
      </w:pPr>
      <w:r>
        <w:t>- учителя принимали участие в профессиональных конкурсах, были востребованы в качестве членов жюри, экспертов.</w:t>
      </w:r>
    </w:p>
    <w:p w:rsidR="00C25B07" w:rsidRDefault="00C25B07" w:rsidP="00A74E4E">
      <w:pPr>
        <w:jc w:val="both"/>
      </w:pPr>
    </w:p>
    <w:p w:rsidR="00C25B07" w:rsidRDefault="00C25B07" w:rsidP="00A74E4E">
      <w:pPr>
        <w:jc w:val="both"/>
      </w:pPr>
      <w:r w:rsidRPr="0080637B">
        <w:t>Вместе с тем</w:t>
      </w:r>
      <w:r>
        <w:t xml:space="preserve"> </w:t>
      </w:r>
      <w:r w:rsidR="00A70574">
        <w:t xml:space="preserve">в работе МО </w:t>
      </w:r>
      <w:r>
        <w:t xml:space="preserve">были выявлены следующие </w:t>
      </w:r>
      <w:r w:rsidR="00BE6206">
        <w:t>недостатки</w:t>
      </w:r>
      <w:r>
        <w:t>:</w:t>
      </w:r>
    </w:p>
    <w:p w:rsidR="00C25B07" w:rsidRDefault="00C25B07" w:rsidP="00A74E4E">
      <w:pPr>
        <w:jc w:val="both"/>
      </w:pPr>
      <w:r>
        <w:t>1. Недостаточная активность учителей по обобщению и представлению положительного опыта работы</w:t>
      </w:r>
      <w:r w:rsidR="007B4FB5">
        <w:t xml:space="preserve"> (проведение открытых уроков, публикации)</w:t>
      </w:r>
      <w:r>
        <w:t>.</w:t>
      </w:r>
    </w:p>
    <w:p w:rsidR="00C25B07" w:rsidRDefault="00C25B07" w:rsidP="00A74E4E">
      <w:pPr>
        <w:jc w:val="both"/>
      </w:pPr>
      <w:r>
        <w:t xml:space="preserve">2. Недостаточная вовлеченность учителей в </w:t>
      </w:r>
      <w:r w:rsidR="00BE6206">
        <w:t xml:space="preserve">профессиональные сообщества, </w:t>
      </w:r>
      <w:r>
        <w:t>инновационную деятельность.</w:t>
      </w:r>
    </w:p>
    <w:p w:rsidR="00C25B07" w:rsidRDefault="00C25B07" w:rsidP="00A74E4E">
      <w:pPr>
        <w:jc w:val="both"/>
      </w:pPr>
      <w:r>
        <w:t>3. Недостаточное вовлечение учеников в проектную деятельность.</w:t>
      </w:r>
    </w:p>
    <w:p w:rsidR="00A74E4E" w:rsidRDefault="00A74E4E" w:rsidP="00A74E4E">
      <w:pPr>
        <w:jc w:val="both"/>
      </w:pPr>
    </w:p>
    <w:p w:rsidR="003B6F33" w:rsidRDefault="007B4FB5" w:rsidP="00A74E4E">
      <w:pPr>
        <w:jc w:val="both"/>
      </w:pPr>
      <w:r>
        <w:lastRenderedPageBreak/>
        <w:t>Планирование деятельности МО на следующий учебный год будет осуществляться с учетом выявленных недостатков.</w:t>
      </w:r>
    </w:p>
    <w:p w:rsidR="008A2880" w:rsidRPr="00DD594A" w:rsidRDefault="008A2880" w:rsidP="00A74E4E">
      <w:pPr>
        <w:jc w:val="both"/>
      </w:pPr>
    </w:p>
    <w:p w:rsidR="003B6F33" w:rsidRDefault="0059137E" w:rsidP="00A74E4E">
      <w:pPr>
        <w:jc w:val="both"/>
      </w:pPr>
      <w:r w:rsidRPr="00DD594A">
        <w:t xml:space="preserve">Дата         </w:t>
      </w:r>
      <w:r w:rsidR="0026699A" w:rsidRPr="00DD594A">
        <w:t>1</w:t>
      </w:r>
      <w:r w:rsidR="000C770C">
        <w:t>0</w:t>
      </w:r>
      <w:r w:rsidR="005D7B11" w:rsidRPr="00DD594A">
        <w:t>.0</w:t>
      </w:r>
      <w:r w:rsidR="0026699A" w:rsidRPr="00DD594A">
        <w:t>6</w:t>
      </w:r>
      <w:r w:rsidR="00546F2A" w:rsidRPr="00DD594A">
        <w:t>.</w:t>
      </w:r>
      <w:r w:rsidR="0026699A" w:rsidRPr="00DD594A">
        <w:t>202</w:t>
      </w:r>
      <w:r w:rsidR="0016193E">
        <w:t>4</w:t>
      </w:r>
      <w:r w:rsidRPr="00DD594A">
        <w:t xml:space="preserve">                                       </w:t>
      </w:r>
      <w:r w:rsidR="00CC6F3F" w:rsidRPr="00DD594A">
        <w:t xml:space="preserve">             </w:t>
      </w:r>
      <w:r w:rsidRPr="00DD594A">
        <w:t xml:space="preserve"> </w:t>
      </w:r>
    </w:p>
    <w:p w:rsidR="00D2393D" w:rsidRPr="00CE6373" w:rsidRDefault="00D2393D" w:rsidP="00A74E4E">
      <w:pPr>
        <w:jc w:val="both"/>
      </w:pPr>
    </w:p>
    <w:p w:rsidR="00D2393D" w:rsidRPr="00CE6373" w:rsidRDefault="00D2393D" w:rsidP="00A74E4E">
      <w:pPr>
        <w:jc w:val="both"/>
      </w:pPr>
    </w:p>
    <w:p w:rsidR="00D2393D" w:rsidRPr="00CE6373" w:rsidRDefault="00D2393D" w:rsidP="00A74E4E">
      <w:pPr>
        <w:jc w:val="both"/>
      </w:pPr>
    </w:p>
    <w:p w:rsidR="00D2393D" w:rsidRPr="00CE6373" w:rsidRDefault="00D2393D" w:rsidP="00A74E4E">
      <w:pPr>
        <w:jc w:val="both"/>
      </w:pPr>
    </w:p>
    <w:p w:rsidR="00D2393D" w:rsidRPr="00CE6373" w:rsidRDefault="00D2393D" w:rsidP="00A74E4E">
      <w:pPr>
        <w:jc w:val="both"/>
      </w:pPr>
    </w:p>
    <w:p w:rsidR="00D2393D" w:rsidRPr="00CE6373" w:rsidRDefault="00D2393D" w:rsidP="00A74E4E">
      <w:pPr>
        <w:jc w:val="both"/>
      </w:pPr>
    </w:p>
    <w:p w:rsidR="00D2393D" w:rsidRPr="00CE6373" w:rsidRDefault="00D2393D" w:rsidP="00A74E4E">
      <w:pPr>
        <w:jc w:val="both"/>
      </w:pPr>
    </w:p>
    <w:p w:rsidR="0066497D" w:rsidRPr="00CE6373" w:rsidRDefault="0066497D" w:rsidP="00A74E4E">
      <w:pPr>
        <w:jc w:val="both"/>
      </w:pPr>
    </w:p>
    <w:sectPr w:rsidR="0066497D" w:rsidRPr="00CE6373" w:rsidSect="00CC6F3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8C" w:rsidRDefault="00BE1B8C">
      <w:r>
        <w:separator/>
      </w:r>
    </w:p>
  </w:endnote>
  <w:endnote w:type="continuationSeparator" w:id="0">
    <w:p w:rsidR="00BE1B8C" w:rsidRDefault="00BE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8C" w:rsidRDefault="00BE1B8C">
      <w:r>
        <w:separator/>
      </w:r>
    </w:p>
  </w:footnote>
  <w:footnote w:type="continuationSeparator" w:id="0">
    <w:p w:rsidR="00BE1B8C" w:rsidRDefault="00BE1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7C0"/>
    <w:multiLevelType w:val="hybridMultilevel"/>
    <w:tmpl w:val="7400C0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CB7A46"/>
    <w:multiLevelType w:val="hybridMultilevel"/>
    <w:tmpl w:val="B38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580E"/>
    <w:multiLevelType w:val="hybridMultilevel"/>
    <w:tmpl w:val="B380A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03180"/>
    <w:multiLevelType w:val="multilevel"/>
    <w:tmpl w:val="B376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CE2932"/>
    <w:multiLevelType w:val="hybridMultilevel"/>
    <w:tmpl w:val="475C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93B"/>
    <w:rsid w:val="00002736"/>
    <w:rsid w:val="000028E5"/>
    <w:rsid w:val="00007D35"/>
    <w:rsid w:val="0002647F"/>
    <w:rsid w:val="00035919"/>
    <w:rsid w:val="0003597F"/>
    <w:rsid w:val="00037AF8"/>
    <w:rsid w:val="00037BAE"/>
    <w:rsid w:val="0004142D"/>
    <w:rsid w:val="00060D6A"/>
    <w:rsid w:val="00062394"/>
    <w:rsid w:val="0006368D"/>
    <w:rsid w:val="000714F3"/>
    <w:rsid w:val="00073FC7"/>
    <w:rsid w:val="00083409"/>
    <w:rsid w:val="0009030D"/>
    <w:rsid w:val="000910A4"/>
    <w:rsid w:val="00091348"/>
    <w:rsid w:val="00096A0A"/>
    <w:rsid w:val="00097313"/>
    <w:rsid w:val="000A32CE"/>
    <w:rsid w:val="000B545F"/>
    <w:rsid w:val="000C770C"/>
    <w:rsid w:val="000C7B24"/>
    <w:rsid w:val="000D3D32"/>
    <w:rsid w:val="000E050F"/>
    <w:rsid w:val="000E762D"/>
    <w:rsid w:val="000F0926"/>
    <w:rsid w:val="000F0EA5"/>
    <w:rsid w:val="000F309B"/>
    <w:rsid w:val="00107B71"/>
    <w:rsid w:val="00112B0D"/>
    <w:rsid w:val="00113079"/>
    <w:rsid w:val="00117C97"/>
    <w:rsid w:val="00131B0D"/>
    <w:rsid w:val="001406D9"/>
    <w:rsid w:val="00140DF1"/>
    <w:rsid w:val="001454ED"/>
    <w:rsid w:val="00146566"/>
    <w:rsid w:val="00153527"/>
    <w:rsid w:val="0015372B"/>
    <w:rsid w:val="00160243"/>
    <w:rsid w:val="0016087A"/>
    <w:rsid w:val="00160D5C"/>
    <w:rsid w:val="0016193E"/>
    <w:rsid w:val="00172AF0"/>
    <w:rsid w:val="001751C4"/>
    <w:rsid w:val="0017619C"/>
    <w:rsid w:val="0018448D"/>
    <w:rsid w:val="00185EB2"/>
    <w:rsid w:val="0018693F"/>
    <w:rsid w:val="00197130"/>
    <w:rsid w:val="001A1ED4"/>
    <w:rsid w:val="001C07D4"/>
    <w:rsid w:val="001D02BF"/>
    <w:rsid w:val="001D3347"/>
    <w:rsid w:val="001D7584"/>
    <w:rsid w:val="001E3A7E"/>
    <w:rsid w:val="001E3ADB"/>
    <w:rsid w:val="001E6CBE"/>
    <w:rsid w:val="001F2698"/>
    <w:rsid w:val="001F4B80"/>
    <w:rsid w:val="001F4DCB"/>
    <w:rsid w:val="00207CBF"/>
    <w:rsid w:val="00210563"/>
    <w:rsid w:val="00223844"/>
    <w:rsid w:val="00225DA8"/>
    <w:rsid w:val="0023478F"/>
    <w:rsid w:val="00240E45"/>
    <w:rsid w:val="00241CAE"/>
    <w:rsid w:val="00243E71"/>
    <w:rsid w:val="00251713"/>
    <w:rsid w:val="00252E1B"/>
    <w:rsid w:val="00254FF1"/>
    <w:rsid w:val="0025656C"/>
    <w:rsid w:val="00257089"/>
    <w:rsid w:val="00257A3A"/>
    <w:rsid w:val="0026089C"/>
    <w:rsid w:val="00264E6E"/>
    <w:rsid w:val="002660F1"/>
    <w:rsid w:val="0026699A"/>
    <w:rsid w:val="00285953"/>
    <w:rsid w:val="00286A68"/>
    <w:rsid w:val="00291D99"/>
    <w:rsid w:val="00293F8D"/>
    <w:rsid w:val="0029519C"/>
    <w:rsid w:val="002A10A3"/>
    <w:rsid w:val="002A1F9F"/>
    <w:rsid w:val="002A72F5"/>
    <w:rsid w:val="002F079F"/>
    <w:rsid w:val="002F4AB0"/>
    <w:rsid w:val="003021E8"/>
    <w:rsid w:val="00307486"/>
    <w:rsid w:val="003107F3"/>
    <w:rsid w:val="003159CA"/>
    <w:rsid w:val="00317549"/>
    <w:rsid w:val="0032038B"/>
    <w:rsid w:val="00322CFF"/>
    <w:rsid w:val="0032374B"/>
    <w:rsid w:val="00341EFF"/>
    <w:rsid w:val="003424D7"/>
    <w:rsid w:val="003513FF"/>
    <w:rsid w:val="00352A63"/>
    <w:rsid w:val="00361C1C"/>
    <w:rsid w:val="00362964"/>
    <w:rsid w:val="00363D80"/>
    <w:rsid w:val="00370265"/>
    <w:rsid w:val="00370C9C"/>
    <w:rsid w:val="00374717"/>
    <w:rsid w:val="0038274E"/>
    <w:rsid w:val="00384D7B"/>
    <w:rsid w:val="003850D0"/>
    <w:rsid w:val="00387597"/>
    <w:rsid w:val="003A15DC"/>
    <w:rsid w:val="003A35A1"/>
    <w:rsid w:val="003A36C4"/>
    <w:rsid w:val="003A6DED"/>
    <w:rsid w:val="003B6F33"/>
    <w:rsid w:val="003D4E3B"/>
    <w:rsid w:val="003E31AD"/>
    <w:rsid w:val="003E3AFA"/>
    <w:rsid w:val="003F56EC"/>
    <w:rsid w:val="003F793B"/>
    <w:rsid w:val="00403AD7"/>
    <w:rsid w:val="0040603F"/>
    <w:rsid w:val="00412FF0"/>
    <w:rsid w:val="0042033C"/>
    <w:rsid w:val="004259F0"/>
    <w:rsid w:val="00430758"/>
    <w:rsid w:val="00434C22"/>
    <w:rsid w:val="004367EE"/>
    <w:rsid w:val="004371F4"/>
    <w:rsid w:val="00437329"/>
    <w:rsid w:val="004460F1"/>
    <w:rsid w:val="004507CB"/>
    <w:rsid w:val="00464D11"/>
    <w:rsid w:val="00473B17"/>
    <w:rsid w:val="004778BD"/>
    <w:rsid w:val="00481262"/>
    <w:rsid w:val="00485639"/>
    <w:rsid w:val="00490D84"/>
    <w:rsid w:val="0049450A"/>
    <w:rsid w:val="00496B5E"/>
    <w:rsid w:val="004A0F7D"/>
    <w:rsid w:val="004A4821"/>
    <w:rsid w:val="004B092B"/>
    <w:rsid w:val="004B4F79"/>
    <w:rsid w:val="004C3592"/>
    <w:rsid w:val="004C4CF7"/>
    <w:rsid w:val="004D208E"/>
    <w:rsid w:val="004D34EE"/>
    <w:rsid w:val="004D6B24"/>
    <w:rsid w:val="004E121A"/>
    <w:rsid w:val="004E5535"/>
    <w:rsid w:val="004E6061"/>
    <w:rsid w:val="004E73B3"/>
    <w:rsid w:val="00502CE9"/>
    <w:rsid w:val="00505DF8"/>
    <w:rsid w:val="005165AD"/>
    <w:rsid w:val="00521B2E"/>
    <w:rsid w:val="00531F71"/>
    <w:rsid w:val="00532BEF"/>
    <w:rsid w:val="00542DD3"/>
    <w:rsid w:val="00542F9A"/>
    <w:rsid w:val="00546F2A"/>
    <w:rsid w:val="0055266C"/>
    <w:rsid w:val="00553814"/>
    <w:rsid w:val="00562653"/>
    <w:rsid w:val="005742DE"/>
    <w:rsid w:val="00575554"/>
    <w:rsid w:val="00577FE3"/>
    <w:rsid w:val="0059137E"/>
    <w:rsid w:val="00591466"/>
    <w:rsid w:val="00591FA1"/>
    <w:rsid w:val="00596305"/>
    <w:rsid w:val="005A1377"/>
    <w:rsid w:val="005A4C2D"/>
    <w:rsid w:val="005A6F70"/>
    <w:rsid w:val="005B39C5"/>
    <w:rsid w:val="005B4DE4"/>
    <w:rsid w:val="005C0013"/>
    <w:rsid w:val="005C03A5"/>
    <w:rsid w:val="005C49D3"/>
    <w:rsid w:val="005D2EDE"/>
    <w:rsid w:val="005D44D7"/>
    <w:rsid w:val="005D6599"/>
    <w:rsid w:val="005D7B11"/>
    <w:rsid w:val="005E15B6"/>
    <w:rsid w:val="005F2D1C"/>
    <w:rsid w:val="005F64FE"/>
    <w:rsid w:val="0060004F"/>
    <w:rsid w:val="006028CE"/>
    <w:rsid w:val="00606BE4"/>
    <w:rsid w:val="00612C55"/>
    <w:rsid w:val="0061318B"/>
    <w:rsid w:val="00614A65"/>
    <w:rsid w:val="006236B3"/>
    <w:rsid w:val="00635671"/>
    <w:rsid w:val="00641735"/>
    <w:rsid w:val="00642684"/>
    <w:rsid w:val="006445D9"/>
    <w:rsid w:val="00646C39"/>
    <w:rsid w:val="0066497D"/>
    <w:rsid w:val="00671D61"/>
    <w:rsid w:val="006729F8"/>
    <w:rsid w:val="0067330E"/>
    <w:rsid w:val="00673AB2"/>
    <w:rsid w:val="006863A6"/>
    <w:rsid w:val="006914A8"/>
    <w:rsid w:val="006A1750"/>
    <w:rsid w:val="006A2C80"/>
    <w:rsid w:val="006A73C1"/>
    <w:rsid w:val="006B0D57"/>
    <w:rsid w:val="006C71FB"/>
    <w:rsid w:val="006D1215"/>
    <w:rsid w:val="006D5399"/>
    <w:rsid w:val="006E4912"/>
    <w:rsid w:val="006E7492"/>
    <w:rsid w:val="0070336A"/>
    <w:rsid w:val="00706CED"/>
    <w:rsid w:val="00717B0B"/>
    <w:rsid w:val="00723179"/>
    <w:rsid w:val="00727A2F"/>
    <w:rsid w:val="00731B6B"/>
    <w:rsid w:val="007326FC"/>
    <w:rsid w:val="00740B40"/>
    <w:rsid w:val="00752D27"/>
    <w:rsid w:val="0075598A"/>
    <w:rsid w:val="007615A1"/>
    <w:rsid w:val="00767D46"/>
    <w:rsid w:val="00771D55"/>
    <w:rsid w:val="007852B7"/>
    <w:rsid w:val="00792386"/>
    <w:rsid w:val="00793211"/>
    <w:rsid w:val="00794320"/>
    <w:rsid w:val="00795BBB"/>
    <w:rsid w:val="007B1F43"/>
    <w:rsid w:val="007B2EAE"/>
    <w:rsid w:val="007B4FB5"/>
    <w:rsid w:val="007B5717"/>
    <w:rsid w:val="007B7801"/>
    <w:rsid w:val="007C5BD2"/>
    <w:rsid w:val="007D0BB4"/>
    <w:rsid w:val="007E20BB"/>
    <w:rsid w:val="007E4C76"/>
    <w:rsid w:val="007F2E29"/>
    <w:rsid w:val="007F416F"/>
    <w:rsid w:val="007F7350"/>
    <w:rsid w:val="00803EF5"/>
    <w:rsid w:val="0080637B"/>
    <w:rsid w:val="00812E76"/>
    <w:rsid w:val="00820F72"/>
    <w:rsid w:val="00822A7F"/>
    <w:rsid w:val="00830DCC"/>
    <w:rsid w:val="00831EAF"/>
    <w:rsid w:val="0084610A"/>
    <w:rsid w:val="00855B81"/>
    <w:rsid w:val="008573BD"/>
    <w:rsid w:val="008651F0"/>
    <w:rsid w:val="00866B15"/>
    <w:rsid w:val="00875C2A"/>
    <w:rsid w:val="00877669"/>
    <w:rsid w:val="00882E3A"/>
    <w:rsid w:val="00890AEB"/>
    <w:rsid w:val="008918A5"/>
    <w:rsid w:val="008927CD"/>
    <w:rsid w:val="008A0549"/>
    <w:rsid w:val="008A1933"/>
    <w:rsid w:val="008A2880"/>
    <w:rsid w:val="008A39F8"/>
    <w:rsid w:val="008A4989"/>
    <w:rsid w:val="008B170E"/>
    <w:rsid w:val="008B2039"/>
    <w:rsid w:val="008B3EFB"/>
    <w:rsid w:val="008B3F25"/>
    <w:rsid w:val="008B42E0"/>
    <w:rsid w:val="008B6CF1"/>
    <w:rsid w:val="008C3C8E"/>
    <w:rsid w:val="008C3F72"/>
    <w:rsid w:val="008C437F"/>
    <w:rsid w:val="008E1B03"/>
    <w:rsid w:val="008F3289"/>
    <w:rsid w:val="008F4F98"/>
    <w:rsid w:val="008F5500"/>
    <w:rsid w:val="00900AE5"/>
    <w:rsid w:val="009035D2"/>
    <w:rsid w:val="00905243"/>
    <w:rsid w:val="0091429A"/>
    <w:rsid w:val="009263F1"/>
    <w:rsid w:val="00942134"/>
    <w:rsid w:val="00947094"/>
    <w:rsid w:val="0095082A"/>
    <w:rsid w:val="0095084D"/>
    <w:rsid w:val="00952627"/>
    <w:rsid w:val="00965D34"/>
    <w:rsid w:val="00972285"/>
    <w:rsid w:val="009913EB"/>
    <w:rsid w:val="009A4C83"/>
    <w:rsid w:val="009A5A98"/>
    <w:rsid w:val="009C5D47"/>
    <w:rsid w:val="009D16E2"/>
    <w:rsid w:val="009E5D3C"/>
    <w:rsid w:val="009E73B8"/>
    <w:rsid w:val="009F2F9B"/>
    <w:rsid w:val="009F5F80"/>
    <w:rsid w:val="00A02936"/>
    <w:rsid w:val="00A0536F"/>
    <w:rsid w:val="00A14FBF"/>
    <w:rsid w:val="00A33392"/>
    <w:rsid w:val="00A44813"/>
    <w:rsid w:val="00A457D0"/>
    <w:rsid w:val="00A50DAA"/>
    <w:rsid w:val="00A524BE"/>
    <w:rsid w:val="00A53CA5"/>
    <w:rsid w:val="00A6516F"/>
    <w:rsid w:val="00A70574"/>
    <w:rsid w:val="00A74E4E"/>
    <w:rsid w:val="00A75E82"/>
    <w:rsid w:val="00A8223C"/>
    <w:rsid w:val="00A90EDC"/>
    <w:rsid w:val="00AA2F1A"/>
    <w:rsid w:val="00AA3CD1"/>
    <w:rsid w:val="00AA76E8"/>
    <w:rsid w:val="00AB0E68"/>
    <w:rsid w:val="00AB7A7F"/>
    <w:rsid w:val="00AC2415"/>
    <w:rsid w:val="00AC7447"/>
    <w:rsid w:val="00AD11F4"/>
    <w:rsid w:val="00AD4257"/>
    <w:rsid w:val="00AD5F5A"/>
    <w:rsid w:val="00AE3463"/>
    <w:rsid w:val="00B00493"/>
    <w:rsid w:val="00B00874"/>
    <w:rsid w:val="00B03B9E"/>
    <w:rsid w:val="00B04EC6"/>
    <w:rsid w:val="00B14B4B"/>
    <w:rsid w:val="00B16088"/>
    <w:rsid w:val="00B332B8"/>
    <w:rsid w:val="00B33524"/>
    <w:rsid w:val="00B34380"/>
    <w:rsid w:val="00B35B3E"/>
    <w:rsid w:val="00B4329B"/>
    <w:rsid w:val="00B53079"/>
    <w:rsid w:val="00B64157"/>
    <w:rsid w:val="00B73AC0"/>
    <w:rsid w:val="00B83304"/>
    <w:rsid w:val="00BA20C2"/>
    <w:rsid w:val="00BA6587"/>
    <w:rsid w:val="00BB0B85"/>
    <w:rsid w:val="00BB3CE9"/>
    <w:rsid w:val="00BC4E6F"/>
    <w:rsid w:val="00BC5C54"/>
    <w:rsid w:val="00BC6632"/>
    <w:rsid w:val="00BD2C09"/>
    <w:rsid w:val="00BE180E"/>
    <w:rsid w:val="00BE1B8C"/>
    <w:rsid w:val="00BE45DA"/>
    <w:rsid w:val="00BE6206"/>
    <w:rsid w:val="00BE6FFF"/>
    <w:rsid w:val="00BF43EA"/>
    <w:rsid w:val="00BF4416"/>
    <w:rsid w:val="00BF79DC"/>
    <w:rsid w:val="00C00196"/>
    <w:rsid w:val="00C0449B"/>
    <w:rsid w:val="00C05EB4"/>
    <w:rsid w:val="00C14948"/>
    <w:rsid w:val="00C15A64"/>
    <w:rsid w:val="00C161A8"/>
    <w:rsid w:val="00C16405"/>
    <w:rsid w:val="00C174B6"/>
    <w:rsid w:val="00C25B07"/>
    <w:rsid w:val="00C26735"/>
    <w:rsid w:val="00C34FE0"/>
    <w:rsid w:val="00C3760A"/>
    <w:rsid w:val="00C442B8"/>
    <w:rsid w:val="00C51FE3"/>
    <w:rsid w:val="00C54CAA"/>
    <w:rsid w:val="00C55E1C"/>
    <w:rsid w:val="00C6282F"/>
    <w:rsid w:val="00C672DB"/>
    <w:rsid w:val="00C7240D"/>
    <w:rsid w:val="00C7494A"/>
    <w:rsid w:val="00C768C5"/>
    <w:rsid w:val="00C77276"/>
    <w:rsid w:val="00C837A6"/>
    <w:rsid w:val="00C912EF"/>
    <w:rsid w:val="00C9205B"/>
    <w:rsid w:val="00C929F4"/>
    <w:rsid w:val="00CA6384"/>
    <w:rsid w:val="00CA77CE"/>
    <w:rsid w:val="00CB0522"/>
    <w:rsid w:val="00CC1DD5"/>
    <w:rsid w:val="00CC4D7D"/>
    <w:rsid w:val="00CC6F3F"/>
    <w:rsid w:val="00CD7BC7"/>
    <w:rsid w:val="00CE0535"/>
    <w:rsid w:val="00CE6373"/>
    <w:rsid w:val="00D03644"/>
    <w:rsid w:val="00D113D0"/>
    <w:rsid w:val="00D14547"/>
    <w:rsid w:val="00D2393D"/>
    <w:rsid w:val="00D31E07"/>
    <w:rsid w:val="00D413A7"/>
    <w:rsid w:val="00D41990"/>
    <w:rsid w:val="00D42E55"/>
    <w:rsid w:val="00D460B4"/>
    <w:rsid w:val="00D56AB0"/>
    <w:rsid w:val="00D63090"/>
    <w:rsid w:val="00D65ACE"/>
    <w:rsid w:val="00D66385"/>
    <w:rsid w:val="00D743E2"/>
    <w:rsid w:val="00D86CFE"/>
    <w:rsid w:val="00D90197"/>
    <w:rsid w:val="00DA613E"/>
    <w:rsid w:val="00DB74F6"/>
    <w:rsid w:val="00DC385F"/>
    <w:rsid w:val="00DC7D65"/>
    <w:rsid w:val="00DD25D0"/>
    <w:rsid w:val="00DD3FB0"/>
    <w:rsid w:val="00DD594A"/>
    <w:rsid w:val="00DD6B66"/>
    <w:rsid w:val="00DF08D7"/>
    <w:rsid w:val="00DF315F"/>
    <w:rsid w:val="00E02D5C"/>
    <w:rsid w:val="00E0498E"/>
    <w:rsid w:val="00E164F8"/>
    <w:rsid w:val="00E26FF9"/>
    <w:rsid w:val="00E31E98"/>
    <w:rsid w:val="00E40978"/>
    <w:rsid w:val="00E409A4"/>
    <w:rsid w:val="00E474DD"/>
    <w:rsid w:val="00E474EB"/>
    <w:rsid w:val="00E47E01"/>
    <w:rsid w:val="00E55593"/>
    <w:rsid w:val="00E55A7A"/>
    <w:rsid w:val="00E67524"/>
    <w:rsid w:val="00E802E0"/>
    <w:rsid w:val="00E82A9E"/>
    <w:rsid w:val="00E8363A"/>
    <w:rsid w:val="00E92275"/>
    <w:rsid w:val="00EA1BF4"/>
    <w:rsid w:val="00EA3169"/>
    <w:rsid w:val="00EA425C"/>
    <w:rsid w:val="00ED1F3A"/>
    <w:rsid w:val="00ED6CAE"/>
    <w:rsid w:val="00ED6FB2"/>
    <w:rsid w:val="00EF380F"/>
    <w:rsid w:val="00EF6AF7"/>
    <w:rsid w:val="00F04B44"/>
    <w:rsid w:val="00F07442"/>
    <w:rsid w:val="00F21206"/>
    <w:rsid w:val="00F24832"/>
    <w:rsid w:val="00F30158"/>
    <w:rsid w:val="00F30376"/>
    <w:rsid w:val="00F33DF7"/>
    <w:rsid w:val="00F50AC2"/>
    <w:rsid w:val="00F555A7"/>
    <w:rsid w:val="00F57AF8"/>
    <w:rsid w:val="00F633AA"/>
    <w:rsid w:val="00F66A4D"/>
    <w:rsid w:val="00F74885"/>
    <w:rsid w:val="00F74BB4"/>
    <w:rsid w:val="00F8192D"/>
    <w:rsid w:val="00F8693D"/>
    <w:rsid w:val="00FA0FB9"/>
    <w:rsid w:val="00FA3E10"/>
    <w:rsid w:val="00FB1ACE"/>
    <w:rsid w:val="00FB497A"/>
    <w:rsid w:val="00FB70FA"/>
    <w:rsid w:val="00FC0C47"/>
    <w:rsid w:val="00FC61C6"/>
    <w:rsid w:val="00FC7684"/>
    <w:rsid w:val="00FD0217"/>
    <w:rsid w:val="00FD6C5C"/>
    <w:rsid w:val="00FD7092"/>
    <w:rsid w:val="00FE020E"/>
    <w:rsid w:val="00FE1B85"/>
    <w:rsid w:val="00FE5EB6"/>
    <w:rsid w:val="00FF0931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DAECD"/>
  <w15:docId w15:val="{FA8A7E01-4C19-4A6A-8E67-C932BFD6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0D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A1E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F33DF7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5E8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FB4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Web)"/>
    <w:basedOn w:val="a"/>
    <w:uiPriority w:val="99"/>
    <w:unhideWhenUsed/>
    <w:qFormat/>
    <w:rsid w:val="002859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1713"/>
  </w:style>
  <w:style w:type="paragraph" w:styleId="a6">
    <w:name w:val="List Paragraph"/>
    <w:basedOn w:val="a"/>
    <w:uiPriority w:val="99"/>
    <w:qFormat/>
    <w:rsid w:val="00B332B8"/>
    <w:pPr>
      <w:ind w:left="708"/>
    </w:pPr>
  </w:style>
  <w:style w:type="table" w:customStyle="1" w:styleId="TableGrid">
    <w:name w:val="TableGrid"/>
    <w:rsid w:val="00FE020E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A61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itle"/>
    <w:basedOn w:val="a"/>
    <w:link w:val="a8"/>
    <w:qFormat/>
    <w:rsid w:val="00DC385F"/>
    <w:pPr>
      <w:jc w:val="center"/>
    </w:pPr>
    <w:rPr>
      <w:sz w:val="28"/>
    </w:rPr>
  </w:style>
  <w:style w:type="character" w:customStyle="1" w:styleId="a8">
    <w:name w:val="Заголовок Знак"/>
    <w:link w:val="a7"/>
    <w:rsid w:val="00DC385F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F33DF7"/>
    <w:rPr>
      <w:b/>
      <w:bCs/>
      <w:sz w:val="28"/>
      <w:szCs w:val="24"/>
    </w:rPr>
  </w:style>
  <w:style w:type="paragraph" w:customStyle="1" w:styleId="Default">
    <w:name w:val="Default"/>
    <w:rsid w:val="004259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9">
    <w:name w:val="No Spacing"/>
    <w:link w:val="aa"/>
    <w:uiPriority w:val="1"/>
    <w:qFormat/>
    <w:rsid w:val="00CA638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locked/>
    <w:rsid w:val="0016087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1E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38">
    <w:name w:val="c38"/>
    <w:basedOn w:val="a"/>
    <w:rsid w:val="00803EF5"/>
    <w:pPr>
      <w:spacing w:before="100" w:beforeAutospacing="1" w:after="100" w:afterAutospacing="1"/>
    </w:pPr>
  </w:style>
  <w:style w:type="character" w:customStyle="1" w:styleId="c8">
    <w:name w:val="c8"/>
    <w:basedOn w:val="a0"/>
    <w:rsid w:val="00803EF5"/>
  </w:style>
  <w:style w:type="character" w:styleId="ab">
    <w:name w:val="Strong"/>
    <w:basedOn w:val="a0"/>
    <w:uiPriority w:val="22"/>
    <w:qFormat/>
    <w:rsid w:val="003850D0"/>
    <w:rPr>
      <w:b/>
      <w:bCs/>
    </w:rPr>
  </w:style>
  <w:style w:type="character" w:styleId="ac">
    <w:name w:val="Hyperlink"/>
    <w:basedOn w:val="a0"/>
    <w:uiPriority w:val="99"/>
    <w:unhideWhenUsed/>
    <w:rsid w:val="009913EB"/>
    <w:rPr>
      <w:color w:val="0000FF"/>
      <w:u w:val="single"/>
    </w:rPr>
  </w:style>
  <w:style w:type="table" w:customStyle="1" w:styleId="21">
    <w:name w:val="Сетка таблицы2"/>
    <w:basedOn w:val="a1"/>
    <w:next w:val="a4"/>
    <w:uiPriority w:val="39"/>
    <w:rsid w:val="004367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577FE3"/>
    <w:rPr>
      <w:i/>
      <w:iCs/>
    </w:rPr>
  </w:style>
  <w:style w:type="character" w:customStyle="1" w:styleId="hl">
    <w:name w:val="hl"/>
    <w:basedOn w:val="a0"/>
    <w:rsid w:val="00041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hu-ege-oge.com/oge_anglijskij_yazyk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u-ege-oge.com/oge_anglijskij_yazy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-skysmart.skyeng.ru/" TargetMode="External"/><Relationship Id="rId14" Type="http://schemas.openxmlformats.org/officeDocument/2006/relationships/hyperlink" Target="https://uchi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</c:v>
                </c:pt>
                <c:pt idx="1">
                  <c:v>первая </c:v>
                </c:pt>
                <c:pt idx="2">
                  <c:v>соответствие</c:v>
                </c:pt>
                <c:pt idx="3">
                  <c:v>молодой специалист 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0-76EA-47AA-B55B-F7FB14DB2D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</c:v>
                </c:pt>
                <c:pt idx="1">
                  <c:v>первая </c:v>
                </c:pt>
                <c:pt idx="2">
                  <c:v>соответствие</c:v>
                </c:pt>
                <c:pt idx="3">
                  <c:v>молодой специалист 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76EA-47AA-B55B-F7FB14DB2D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</c:v>
                </c:pt>
                <c:pt idx="1">
                  <c:v>первая </c:v>
                </c:pt>
                <c:pt idx="2">
                  <c:v>соответствие</c:v>
                </c:pt>
                <c:pt idx="3">
                  <c:v>молодой специалист 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0.13</c:v>
                </c:pt>
                <c:pt idx="3">
                  <c:v>6.0000000000000019E-2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EA-47AA-B55B-F7FB14DB2DD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высшая </c:v>
                </c:pt>
                <c:pt idx="1">
                  <c:v>первая </c:v>
                </c:pt>
                <c:pt idx="2">
                  <c:v>соответствие</c:v>
                </c:pt>
                <c:pt idx="3">
                  <c:v>молодой специалист 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0.2</c:v>
                </c:pt>
                <c:pt idx="1">
                  <c:v>0.2</c:v>
                </c:pt>
                <c:pt idx="2">
                  <c:v>0.13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EA-47AA-B55B-F7FB14DB2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531072"/>
        <c:axId val="62532608"/>
        <c:axId val="62898624"/>
      </c:bar3DChart>
      <c:catAx>
        <c:axId val="62531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2532608"/>
        <c:crosses val="autoZero"/>
        <c:auto val="1"/>
        <c:lblAlgn val="ctr"/>
        <c:lblOffset val="100"/>
        <c:noMultiLvlLbl val="0"/>
      </c:catAx>
      <c:valAx>
        <c:axId val="62532608"/>
        <c:scaling>
          <c:orientation val="minMax"/>
          <c:min val="0.1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2531072"/>
        <c:crosses val="autoZero"/>
        <c:crossBetween val="between"/>
        <c:majorUnit val="0.1"/>
      </c:valAx>
      <c:serAx>
        <c:axId val="62898624"/>
        <c:scaling>
          <c:orientation val="minMax"/>
        </c:scaling>
        <c:delete val="1"/>
        <c:axPos val="b"/>
        <c:majorTickMark val="none"/>
        <c:minorTickMark val="none"/>
        <c:tickLblPos val="none"/>
        <c:crossAx val="6253260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8DF1-31CC-49C6-AE82-0EE29F85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работы кафедры</vt:lpstr>
    </vt:vector>
  </TitlesOfParts>
  <Company>Гимназия №25</Company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работы кафедры</dc:title>
  <dc:creator>Аверина</dc:creator>
  <cp:lastModifiedBy>Преподаватель</cp:lastModifiedBy>
  <cp:revision>126</cp:revision>
  <cp:lastPrinted>2013-05-28T12:53:00Z</cp:lastPrinted>
  <dcterms:created xsi:type="dcterms:W3CDTF">2023-06-02T05:41:00Z</dcterms:created>
  <dcterms:modified xsi:type="dcterms:W3CDTF">2024-11-22T10:52:00Z</dcterms:modified>
</cp:coreProperties>
</file>